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93BA" w14:textId="77777777" w:rsidR="00D706F2" w:rsidRPr="00B9264F" w:rsidRDefault="00D706F2" w:rsidP="00A66760">
      <w:pPr>
        <w:pStyle w:val="Head1"/>
        <w:numPr>
          <w:ilvl w:val="0"/>
          <w:numId w:val="0"/>
        </w:numPr>
        <w:spacing w:line="360" w:lineRule="auto"/>
        <w:rPr>
          <w:sz w:val="20"/>
          <w:szCs w:val="20"/>
        </w:rPr>
      </w:pPr>
      <w:bookmarkStart w:id="0" w:name="_Toc248896578"/>
      <w:bookmarkStart w:id="1" w:name="_Toc248897993"/>
    </w:p>
    <w:p w14:paraId="3DC5098F" w14:textId="77777777" w:rsidR="00A66760" w:rsidRPr="00D706F2" w:rsidRDefault="00A66760" w:rsidP="00A66760">
      <w:pPr>
        <w:pStyle w:val="Head1"/>
        <w:numPr>
          <w:ilvl w:val="0"/>
          <w:numId w:val="0"/>
        </w:numPr>
        <w:spacing w:line="360" w:lineRule="auto"/>
        <w:rPr>
          <w:rFonts w:ascii="Calibri" w:hAnsi="Calibri"/>
          <w:sz w:val="32"/>
          <w:szCs w:val="32"/>
        </w:rPr>
      </w:pPr>
      <w:r w:rsidRPr="00D706F2">
        <w:rPr>
          <w:rFonts w:ascii="Calibri" w:hAnsi="Calibri"/>
          <w:sz w:val="32"/>
          <w:szCs w:val="32"/>
        </w:rPr>
        <w:t xml:space="preserve">Index of </w:t>
      </w:r>
      <w:r w:rsidR="00D706F2" w:rsidRPr="00D706F2">
        <w:rPr>
          <w:rFonts w:ascii="Calibri" w:hAnsi="Calibri"/>
          <w:sz w:val="32"/>
          <w:szCs w:val="32"/>
        </w:rPr>
        <w:t>S</w:t>
      </w:r>
      <w:r w:rsidRPr="00D706F2">
        <w:rPr>
          <w:rFonts w:ascii="Calibri" w:hAnsi="Calibri"/>
          <w:sz w:val="32"/>
          <w:szCs w:val="32"/>
        </w:rPr>
        <w:t xml:space="preserve">tanding </w:t>
      </w:r>
      <w:r w:rsidR="00D706F2" w:rsidRPr="00D706F2">
        <w:rPr>
          <w:rFonts w:ascii="Calibri" w:hAnsi="Calibri"/>
          <w:sz w:val="32"/>
          <w:szCs w:val="32"/>
        </w:rPr>
        <w:t>O</w:t>
      </w:r>
      <w:r w:rsidRPr="00D706F2">
        <w:rPr>
          <w:rFonts w:ascii="Calibri" w:hAnsi="Calibri"/>
          <w:sz w:val="32"/>
          <w:szCs w:val="32"/>
        </w:rPr>
        <w:t>rders</w:t>
      </w:r>
      <w:bookmarkEnd w:id="0"/>
      <w:bookmarkEnd w:id="1"/>
    </w:p>
    <w:tbl>
      <w:tblPr>
        <w:tblW w:w="0" w:type="auto"/>
        <w:tblBorders>
          <w:top w:val="single" w:sz="18" w:space="0" w:color="33CCCC"/>
          <w:left w:val="single" w:sz="18" w:space="0" w:color="33CCCC"/>
          <w:bottom w:val="single" w:sz="18" w:space="0" w:color="33CCCC"/>
          <w:right w:val="single" w:sz="18" w:space="0" w:color="33CCCC"/>
        </w:tblBorders>
        <w:shd w:val="clear" w:color="auto" w:fill="FFFFFF"/>
        <w:tblLook w:val="01E0" w:firstRow="1" w:lastRow="1" w:firstColumn="1" w:lastColumn="1" w:noHBand="0" w:noVBand="0"/>
      </w:tblPr>
      <w:tblGrid>
        <w:gridCol w:w="986"/>
        <w:gridCol w:w="2455"/>
        <w:gridCol w:w="812"/>
        <w:gridCol w:w="390"/>
        <w:gridCol w:w="994"/>
        <w:gridCol w:w="2691"/>
        <w:gridCol w:w="958"/>
      </w:tblGrid>
      <w:tr w:rsidR="00B847CB" w:rsidRPr="00D706F2" w14:paraId="0F2FF620" w14:textId="77777777">
        <w:tc>
          <w:tcPr>
            <w:tcW w:w="986" w:type="dxa"/>
            <w:tcBorders>
              <w:top w:val="single" w:sz="18" w:space="0" w:color="33CCCC"/>
              <w:bottom w:val="single" w:sz="18" w:space="0" w:color="00FFFF"/>
            </w:tcBorders>
            <w:shd w:val="clear" w:color="auto" w:fill="33CCCC"/>
          </w:tcPr>
          <w:p w14:paraId="4B0C7543"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FFFFFF"/>
                <w:sz w:val="18"/>
                <w:lang w:eastAsia="en-GB" w:bidi="en-US"/>
              </w:rPr>
            </w:pPr>
            <w:r w:rsidRPr="00D706F2">
              <w:rPr>
                <w:rFonts w:ascii="Calibri" w:hAnsi="Calibri" w:cs="Arial"/>
                <w:b/>
                <w:bCs/>
                <w:color w:val="FFFFFF"/>
                <w:sz w:val="18"/>
                <w:lang w:eastAsia="en-GB" w:bidi="en-US"/>
              </w:rPr>
              <w:t>Standing order</w:t>
            </w:r>
          </w:p>
        </w:tc>
        <w:tc>
          <w:tcPr>
            <w:tcW w:w="2455" w:type="dxa"/>
            <w:tcBorders>
              <w:top w:val="single" w:sz="18" w:space="0" w:color="33CCCC"/>
              <w:bottom w:val="single" w:sz="18" w:space="0" w:color="00FFFF"/>
            </w:tcBorders>
            <w:shd w:val="clear" w:color="auto" w:fill="33CCCC"/>
          </w:tcPr>
          <w:p w14:paraId="37FB5BAA"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FFFFFF"/>
                <w:sz w:val="18"/>
                <w:lang w:eastAsia="en-GB" w:bidi="en-US"/>
              </w:rPr>
            </w:pPr>
          </w:p>
        </w:tc>
        <w:tc>
          <w:tcPr>
            <w:tcW w:w="812" w:type="dxa"/>
            <w:tcBorders>
              <w:top w:val="single" w:sz="18" w:space="0" w:color="33CCCC"/>
              <w:bottom w:val="single" w:sz="18" w:space="0" w:color="00FFFF"/>
            </w:tcBorders>
            <w:shd w:val="clear" w:color="auto" w:fill="33CCCC"/>
          </w:tcPr>
          <w:p w14:paraId="40F857CF"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FFFFFF"/>
                <w:sz w:val="18"/>
                <w:lang w:eastAsia="en-GB" w:bidi="en-US"/>
              </w:rPr>
            </w:pPr>
            <w:r w:rsidRPr="00D706F2">
              <w:rPr>
                <w:rFonts w:ascii="Calibri" w:hAnsi="Calibri" w:cs="Arial"/>
                <w:b/>
                <w:bCs/>
                <w:color w:val="FFFFFF"/>
                <w:sz w:val="18"/>
                <w:lang w:eastAsia="en-GB" w:bidi="en-US"/>
              </w:rPr>
              <w:t>Page</w:t>
            </w:r>
          </w:p>
        </w:tc>
        <w:tc>
          <w:tcPr>
            <w:tcW w:w="390" w:type="dxa"/>
            <w:tcBorders>
              <w:top w:val="single" w:sz="18" w:space="0" w:color="33CCCC"/>
              <w:bottom w:val="single" w:sz="18" w:space="0" w:color="00FFFF"/>
            </w:tcBorders>
            <w:shd w:val="clear" w:color="auto" w:fill="33CCCC"/>
          </w:tcPr>
          <w:p w14:paraId="124D6BE1"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FFFFFF"/>
                <w:sz w:val="18"/>
                <w:lang w:eastAsia="en-GB" w:bidi="en-US"/>
              </w:rPr>
            </w:pPr>
          </w:p>
        </w:tc>
        <w:tc>
          <w:tcPr>
            <w:tcW w:w="994" w:type="dxa"/>
            <w:tcBorders>
              <w:top w:val="single" w:sz="18" w:space="0" w:color="33CCCC"/>
              <w:bottom w:val="single" w:sz="18" w:space="0" w:color="00FFFF"/>
            </w:tcBorders>
            <w:shd w:val="clear" w:color="auto" w:fill="33CCCC"/>
          </w:tcPr>
          <w:p w14:paraId="3F305BBF"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FFFFFF"/>
                <w:sz w:val="18"/>
                <w:lang w:eastAsia="en-GB" w:bidi="en-US"/>
              </w:rPr>
            </w:pPr>
            <w:r w:rsidRPr="00D706F2">
              <w:rPr>
                <w:rFonts w:ascii="Calibri" w:hAnsi="Calibri" w:cs="Arial"/>
                <w:b/>
                <w:bCs/>
                <w:color w:val="FFFFFF"/>
                <w:sz w:val="18"/>
                <w:lang w:eastAsia="en-GB" w:bidi="en-US"/>
              </w:rPr>
              <w:t>Standing order</w:t>
            </w:r>
          </w:p>
        </w:tc>
        <w:tc>
          <w:tcPr>
            <w:tcW w:w="2691" w:type="dxa"/>
            <w:tcBorders>
              <w:top w:val="single" w:sz="18" w:space="0" w:color="33CCCC"/>
              <w:bottom w:val="single" w:sz="18" w:space="0" w:color="00FFFF"/>
            </w:tcBorders>
            <w:shd w:val="clear" w:color="auto" w:fill="33CCCC"/>
          </w:tcPr>
          <w:p w14:paraId="3D3C9364"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FFFFFF"/>
                <w:sz w:val="18"/>
                <w:lang w:eastAsia="en-GB" w:bidi="en-US"/>
              </w:rPr>
            </w:pPr>
          </w:p>
        </w:tc>
        <w:tc>
          <w:tcPr>
            <w:tcW w:w="958" w:type="dxa"/>
            <w:tcBorders>
              <w:top w:val="single" w:sz="18" w:space="0" w:color="33CCCC"/>
              <w:bottom w:val="single" w:sz="18" w:space="0" w:color="00FFFF"/>
            </w:tcBorders>
            <w:shd w:val="clear" w:color="auto" w:fill="33CCCC"/>
          </w:tcPr>
          <w:p w14:paraId="57EF3779"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FFFFFF"/>
                <w:sz w:val="18"/>
                <w:lang w:eastAsia="en-GB" w:bidi="en-US"/>
              </w:rPr>
            </w:pPr>
            <w:r w:rsidRPr="00D706F2">
              <w:rPr>
                <w:rFonts w:ascii="Calibri" w:hAnsi="Calibri" w:cs="Arial"/>
                <w:b/>
                <w:bCs/>
                <w:color w:val="FFFFFF"/>
                <w:sz w:val="18"/>
                <w:lang w:eastAsia="en-GB" w:bidi="en-US"/>
              </w:rPr>
              <w:t>Page</w:t>
            </w:r>
          </w:p>
        </w:tc>
      </w:tr>
      <w:tr w:rsidR="00B847CB" w:rsidRPr="00D706F2" w14:paraId="0DF810D7" w14:textId="77777777">
        <w:tc>
          <w:tcPr>
            <w:tcW w:w="986" w:type="dxa"/>
            <w:tcBorders>
              <w:top w:val="single" w:sz="18" w:space="0" w:color="00FFFF"/>
              <w:left w:val="single" w:sz="18" w:space="0" w:color="00FFFF"/>
              <w:bottom w:val="nil"/>
            </w:tcBorders>
            <w:shd w:val="clear" w:color="auto" w:fill="FFFFFF"/>
          </w:tcPr>
          <w:p w14:paraId="3E01E2F2"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000000"/>
                <w:sz w:val="18"/>
                <w:lang w:eastAsia="en-GB" w:bidi="en-US"/>
              </w:rPr>
            </w:pPr>
          </w:p>
        </w:tc>
        <w:tc>
          <w:tcPr>
            <w:tcW w:w="2455" w:type="dxa"/>
            <w:tcBorders>
              <w:top w:val="single" w:sz="18" w:space="0" w:color="00FFFF"/>
              <w:bottom w:val="nil"/>
            </w:tcBorders>
            <w:shd w:val="clear" w:color="auto" w:fill="FFFFFF"/>
          </w:tcPr>
          <w:p w14:paraId="696C3607"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000000"/>
                <w:sz w:val="18"/>
                <w:lang w:eastAsia="en-GB" w:bidi="en-US"/>
              </w:rPr>
            </w:pPr>
          </w:p>
        </w:tc>
        <w:tc>
          <w:tcPr>
            <w:tcW w:w="812" w:type="dxa"/>
            <w:tcBorders>
              <w:top w:val="single" w:sz="18" w:space="0" w:color="00FFFF"/>
              <w:bottom w:val="nil"/>
            </w:tcBorders>
            <w:shd w:val="clear" w:color="auto" w:fill="FFFFFF"/>
          </w:tcPr>
          <w:p w14:paraId="77619BC2"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000000"/>
                <w:sz w:val="18"/>
                <w:lang w:eastAsia="en-GB" w:bidi="en-US"/>
              </w:rPr>
            </w:pPr>
          </w:p>
        </w:tc>
        <w:tc>
          <w:tcPr>
            <w:tcW w:w="390" w:type="dxa"/>
            <w:tcBorders>
              <w:top w:val="single" w:sz="18" w:space="0" w:color="00FFFF"/>
              <w:bottom w:val="nil"/>
            </w:tcBorders>
            <w:shd w:val="clear" w:color="auto" w:fill="33CCCC"/>
          </w:tcPr>
          <w:p w14:paraId="76A14CEC"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000000"/>
                <w:sz w:val="18"/>
                <w:lang w:eastAsia="en-GB" w:bidi="en-US"/>
              </w:rPr>
            </w:pPr>
          </w:p>
        </w:tc>
        <w:tc>
          <w:tcPr>
            <w:tcW w:w="994" w:type="dxa"/>
            <w:tcBorders>
              <w:top w:val="single" w:sz="18" w:space="0" w:color="00FFFF"/>
              <w:bottom w:val="nil"/>
            </w:tcBorders>
            <w:shd w:val="clear" w:color="auto" w:fill="FFFFFF"/>
          </w:tcPr>
          <w:p w14:paraId="2510E5DC"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000000"/>
                <w:sz w:val="18"/>
                <w:lang w:eastAsia="en-GB" w:bidi="en-US"/>
              </w:rPr>
            </w:pPr>
          </w:p>
        </w:tc>
        <w:tc>
          <w:tcPr>
            <w:tcW w:w="2691" w:type="dxa"/>
            <w:tcBorders>
              <w:top w:val="single" w:sz="18" w:space="0" w:color="00FFFF"/>
              <w:bottom w:val="nil"/>
            </w:tcBorders>
            <w:shd w:val="clear" w:color="auto" w:fill="FFFFFF"/>
          </w:tcPr>
          <w:p w14:paraId="144EE099"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b/>
                <w:bCs/>
                <w:color w:val="000000"/>
                <w:sz w:val="18"/>
                <w:lang w:eastAsia="en-GB" w:bidi="en-US"/>
              </w:rPr>
            </w:pPr>
          </w:p>
        </w:tc>
        <w:tc>
          <w:tcPr>
            <w:tcW w:w="958" w:type="dxa"/>
            <w:tcBorders>
              <w:top w:val="single" w:sz="18" w:space="0" w:color="00FFFF"/>
              <w:bottom w:val="nil"/>
              <w:right w:val="single" w:sz="18" w:space="0" w:color="00FFFF"/>
            </w:tcBorders>
            <w:shd w:val="clear" w:color="auto" w:fill="FFFFFF"/>
          </w:tcPr>
          <w:p w14:paraId="310AFF7C"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b/>
                <w:bCs/>
                <w:color w:val="000000"/>
                <w:sz w:val="18"/>
                <w:lang w:eastAsia="en-GB" w:bidi="en-US"/>
              </w:rPr>
            </w:pPr>
          </w:p>
        </w:tc>
      </w:tr>
      <w:tr w:rsidR="00B847CB" w:rsidRPr="00D706F2" w14:paraId="1690531B" w14:textId="77777777">
        <w:tc>
          <w:tcPr>
            <w:tcW w:w="986" w:type="dxa"/>
            <w:tcBorders>
              <w:top w:val="nil"/>
              <w:left w:val="single" w:sz="18" w:space="0" w:color="00FFFF"/>
              <w:bottom w:val="nil"/>
            </w:tcBorders>
            <w:shd w:val="clear" w:color="auto" w:fill="FFFFFF"/>
          </w:tcPr>
          <w:p w14:paraId="00AAC4F4"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w:t>
            </w:r>
          </w:p>
        </w:tc>
        <w:tc>
          <w:tcPr>
            <w:tcW w:w="2455" w:type="dxa"/>
            <w:tcBorders>
              <w:top w:val="nil"/>
              <w:bottom w:val="nil"/>
            </w:tcBorders>
            <w:shd w:val="clear" w:color="auto" w:fill="FFFFFF"/>
          </w:tcPr>
          <w:p w14:paraId="325264A3"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Meetings</w:t>
            </w:r>
          </w:p>
        </w:tc>
        <w:tc>
          <w:tcPr>
            <w:tcW w:w="812" w:type="dxa"/>
            <w:tcBorders>
              <w:top w:val="nil"/>
              <w:bottom w:val="nil"/>
            </w:tcBorders>
            <w:shd w:val="clear" w:color="auto" w:fill="FFFFFF"/>
          </w:tcPr>
          <w:p w14:paraId="1DEB8A33" w14:textId="77777777" w:rsidR="00A66760" w:rsidRPr="00D706F2" w:rsidRDefault="007364AE"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2</w:t>
            </w:r>
          </w:p>
        </w:tc>
        <w:tc>
          <w:tcPr>
            <w:tcW w:w="390" w:type="dxa"/>
            <w:tcBorders>
              <w:top w:val="nil"/>
              <w:bottom w:val="nil"/>
            </w:tcBorders>
            <w:shd w:val="clear" w:color="auto" w:fill="33CCCC"/>
          </w:tcPr>
          <w:p w14:paraId="7021825B"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5092CB9D"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20</w:t>
            </w:r>
          </w:p>
        </w:tc>
        <w:tc>
          <w:tcPr>
            <w:tcW w:w="2691" w:type="dxa"/>
            <w:tcBorders>
              <w:top w:val="nil"/>
              <w:bottom w:val="nil"/>
            </w:tcBorders>
            <w:shd w:val="clear" w:color="auto" w:fill="FFFFFF"/>
          </w:tcPr>
          <w:p w14:paraId="2A9A3382" w14:textId="7154C012" w:rsidR="00A66760"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Canvas</w:t>
            </w:r>
            <w:r w:rsidR="00427B01">
              <w:rPr>
                <w:rFonts w:ascii="Calibri" w:hAnsi="Calibri" w:cs="Arial"/>
                <w:color w:val="000000"/>
                <w:sz w:val="20"/>
                <w:szCs w:val="20"/>
                <w:lang w:eastAsia="en-GB" w:bidi="en-US"/>
              </w:rPr>
              <w:t xml:space="preserve">sing of and recommendations by </w:t>
            </w:r>
            <w:proofErr w:type="spellStart"/>
            <w:r w:rsidR="00427B01">
              <w:rPr>
                <w:rFonts w:ascii="Calibri" w:hAnsi="Calibri" w:cs="Arial"/>
                <w:color w:val="000000"/>
                <w:sz w:val="20"/>
                <w:szCs w:val="20"/>
                <w:lang w:eastAsia="en-GB" w:bidi="en-US"/>
              </w:rPr>
              <w:t>C</w:t>
            </w:r>
            <w:r w:rsidRPr="00D706F2">
              <w:rPr>
                <w:rFonts w:ascii="Calibri" w:hAnsi="Calibri" w:cs="Arial"/>
                <w:color w:val="000000"/>
                <w:sz w:val="20"/>
                <w:szCs w:val="20"/>
                <w:lang w:eastAsia="en-GB" w:bidi="en-US"/>
              </w:rPr>
              <w:t>ouncillors</w:t>
            </w:r>
            <w:proofErr w:type="spellEnd"/>
          </w:p>
        </w:tc>
        <w:tc>
          <w:tcPr>
            <w:tcW w:w="958" w:type="dxa"/>
            <w:tcBorders>
              <w:top w:val="nil"/>
              <w:bottom w:val="nil"/>
              <w:right w:val="single" w:sz="18" w:space="0" w:color="00FFFF"/>
            </w:tcBorders>
            <w:shd w:val="clear" w:color="auto" w:fill="FFFFFF"/>
          </w:tcPr>
          <w:p w14:paraId="78B6C429" w14:textId="77777777" w:rsidR="00A66760"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16</w:t>
            </w:r>
          </w:p>
        </w:tc>
      </w:tr>
      <w:tr w:rsidR="00B847CB" w:rsidRPr="00D706F2" w14:paraId="18B8C23F" w14:textId="77777777">
        <w:tc>
          <w:tcPr>
            <w:tcW w:w="986" w:type="dxa"/>
            <w:tcBorders>
              <w:top w:val="nil"/>
              <w:left w:val="single" w:sz="18" w:space="0" w:color="00FFFF"/>
              <w:bottom w:val="nil"/>
            </w:tcBorders>
            <w:shd w:val="clear" w:color="auto" w:fill="FFFFFF"/>
          </w:tcPr>
          <w:p w14:paraId="39D0F02D"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w:t>
            </w:r>
          </w:p>
        </w:tc>
        <w:tc>
          <w:tcPr>
            <w:tcW w:w="2455" w:type="dxa"/>
            <w:tcBorders>
              <w:top w:val="nil"/>
              <w:bottom w:val="nil"/>
            </w:tcBorders>
            <w:shd w:val="clear" w:color="auto" w:fill="FFFFFF"/>
          </w:tcPr>
          <w:p w14:paraId="1F9ABF1F"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Ordinary Council meetings</w:t>
            </w:r>
          </w:p>
        </w:tc>
        <w:tc>
          <w:tcPr>
            <w:tcW w:w="812" w:type="dxa"/>
            <w:tcBorders>
              <w:top w:val="nil"/>
              <w:bottom w:val="nil"/>
            </w:tcBorders>
            <w:shd w:val="clear" w:color="auto" w:fill="FFFFFF"/>
          </w:tcPr>
          <w:p w14:paraId="0EA2DAC3" w14:textId="77777777" w:rsidR="00A66760" w:rsidRPr="00D706F2" w:rsidRDefault="007364AE"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5</w:t>
            </w:r>
          </w:p>
        </w:tc>
        <w:tc>
          <w:tcPr>
            <w:tcW w:w="390" w:type="dxa"/>
            <w:tcBorders>
              <w:top w:val="nil"/>
              <w:bottom w:val="nil"/>
            </w:tcBorders>
            <w:shd w:val="clear" w:color="auto" w:fill="33CCCC"/>
          </w:tcPr>
          <w:p w14:paraId="18AF1DCB"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1116BC02"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21</w:t>
            </w:r>
          </w:p>
        </w:tc>
        <w:tc>
          <w:tcPr>
            <w:tcW w:w="2691" w:type="dxa"/>
            <w:vMerge w:val="restart"/>
            <w:tcBorders>
              <w:top w:val="nil"/>
              <w:bottom w:val="nil"/>
            </w:tcBorders>
            <w:shd w:val="clear" w:color="auto" w:fill="FFFFFF"/>
          </w:tcPr>
          <w:p w14:paraId="3037423D" w14:textId="77777777" w:rsidR="00A66760"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Inspection of documents</w:t>
            </w:r>
          </w:p>
        </w:tc>
        <w:tc>
          <w:tcPr>
            <w:tcW w:w="958" w:type="dxa"/>
            <w:tcBorders>
              <w:top w:val="nil"/>
              <w:bottom w:val="nil"/>
              <w:right w:val="single" w:sz="18" w:space="0" w:color="00FFFF"/>
            </w:tcBorders>
            <w:shd w:val="clear" w:color="auto" w:fill="FFFFFF"/>
          </w:tcPr>
          <w:p w14:paraId="52F4E9C3" w14:textId="77777777" w:rsidR="00A66760"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16</w:t>
            </w:r>
          </w:p>
        </w:tc>
      </w:tr>
      <w:tr w:rsidR="00B847CB" w:rsidRPr="00D706F2" w14:paraId="240840D6" w14:textId="77777777">
        <w:tc>
          <w:tcPr>
            <w:tcW w:w="986" w:type="dxa"/>
            <w:tcBorders>
              <w:top w:val="nil"/>
              <w:left w:val="single" w:sz="18" w:space="0" w:color="00FFFF"/>
              <w:bottom w:val="nil"/>
            </w:tcBorders>
            <w:shd w:val="clear" w:color="auto" w:fill="FFFFFF"/>
          </w:tcPr>
          <w:p w14:paraId="0300ADA7"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3</w:t>
            </w:r>
          </w:p>
        </w:tc>
        <w:tc>
          <w:tcPr>
            <w:tcW w:w="2455" w:type="dxa"/>
            <w:tcBorders>
              <w:top w:val="nil"/>
              <w:bottom w:val="nil"/>
            </w:tcBorders>
            <w:shd w:val="clear" w:color="auto" w:fill="FFFFFF"/>
          </w:tcPr>
          <w:p w14:paraId="4C128D13"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Proper Officer</w:t>
            </w:r>
          </w:p>
        </w:tc>
        <w:tc>
          <w:tcPr>
            <w:tcW w:w="812" w:type="dxa"/>
            <w:tcBorders>
              <w:top w:val="nil"/>
              <w:bottom w:val="nil"/>
            </w:tcBorders>
            <w:shd w:val="clear" w:color="auto" w:fill="FFFFFF"/>
          </w:tcPr>
          <w:p w14:paraId="7EBAEE96" w14:textId="77777777" w:rsidR="00A66760"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6</w:t>
            </w:r>
          </w:p>
        </w:tc>
        <w:tc>
          <w:tcPr>
            <w:tcW w:w="390" w:type="dxa"/>
            <w:tcBorders>
              <w:top w:val="nil"/>
              <w:bottom w:val="nil"/>
            </w:tcBorders>
            <w:shd w:val="clear" w:color="auto" w:fill="33CCCC"/>
          </w:tcPr>
          <w:p w14:paraId="645FFBC8"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514B1B45"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tcBorders>
              <w:top w:val="nil"/>
              <w:bottom w:val="nil"/>
            </w:tcBorders>
            <w:shd w:val="clear" w:color="auto" w:fill="FFFFFF"/>
          </w:tcPr>
          <w:p w14:paraId="49620A52" w14:textId="77777777" w:rsidR="00A66760" w:rsidRPr="00D706F2" w:rsidRDefault="00A66760"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58" w:type="dxa"/>
            <w:tcBorders>
              <w:top w:val="nil"/>
              <w:bottom w:val="nil"/>
              <w:right w:val="single" w:sz="18" w:space="0" w:color="00FFFF"/>
            </w:tcBorders>
            <w:shd w:val="clear" w:color="auto" w:fill="FFFFFF"/>
          </w:tcPr>
          <w:p w14:paraId="5132C6FA" w14:textId="77777777" w:rsidR="00A66760" w:rsidRPr="00D706F2" w:rsidRDefault="00A66760"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25C4F311" w14:textId="77777777">
        <w:tc>
          <w:tcPr>
            <w:tcW w:w="986" w:type="dxa"/>
            <w:tcBorders>
              <w:top w:val="nil"/>
              <w:left w:val="single" w:sz="18" w:space="0" w:color="00FFFF"/>
              <w:bottom w:val="nil"/>
            </w:tcBorders>
            <w:shd w:val="clear" w:color="auto" w:fill="FFFFFF"/>
          </w:tcPr>
          <w:p w14:paraId="6BAC0750"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4</w:t>
            </w:r>
          </w:p>
        </w:tc>
        <w:tc>
          <w:tcPr>
            <w:tcW w:w="2455" w:type="dxa"/>
            <w:tcBorders>
              <w:top w:val="nil"/>
              <w:bottom w:val="nil"/>
            </w:tcBorders>
            <w:shd w:val="clear" w:color="auto" w:fill="FFFFFF"/>
          </w:tcPr>
          <w:p w14:paraId="41A18365"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Motions requiring written notice</w:t>
            </w:r>
          </w:p>
        </w:tc>
        <w:tc>
          <w:tcPr>
            <w:tcW w:w="812" w:type="dxa"/>
            <w:tcBorders>
              <w:top w:val="nil"/>
              <w:bottom w:val="nil"/>
            </w:tcBorders>
            <w:shd w:val="clear" w:color="auto" w:fill="FFFFFF"/>
          </w:tcPr>
          <w:p w14:paraId="6C3A92EE"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7</w:t>
            </w:r>
          </w:p>
        </w:tc>
        <w:tc>
          <w:tcPr>
            <w:tcW w:w="390" w:type="dxa"/>
            <w:tcBorders>
              <w:top w:val="nil"/>
              <w:bottom w:val="nil"/>
            </w:tcBorders>
            <w:shd w:val="clear" w:color="auto" w:fill="33CCCC"/>
          </w:tcPr>
          <w:p w14:paraId="1E239B1D"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57027BAE"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22</w:t>
            </w:r>
          </w:p>
        </w:tc>
        <w:tc>
          <w:tcPr>
            <w:tcW w:w="2691" w:type="dxa"/>
            <w:tcBorders>
              <w:top w:val="nil"/>
              <w:bottom w:val="nil"/>
            </w:tcBorders>
            <w:shd w:val="clear" w:color="auto" w:fill="FFFFFF"/>
          </w:tcPr>
          <w:p w14:paraId="154F9B61"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proofErr w:type="spellStart"/>
            <w:r w:rsidRPr="00D706F2">
              <w:rPr>
                <w:rFonts w:ascii="Calibri" w:hAnsi="Calibri" w:cs="Arial"/>
                <w:color w:val="000000"/>
                <w:sz w:val="20"/>
                <w:szCs w:val="20"/>
                <w:lang w:eastAsia="en-GB" w:bidi="en-US"/>
              </w:rPr>
              <w:t>Unauthorised</w:t>
            </w:r>
            <w:proofErr w:type="spellEnd"/>
            <w:r w:rsidRPr="00D706F2">
              <w:rPr>
                <w:rFonts w:ascii="Calibri" w:hAnsi="Calibri" w:cs="Arial"/>
                <w:color w:val="000000"/>
                <w:sz w:val="20"/>
                <w:szCs w:val="20"/>
                <w:lang w:eastAsia="en-GB" w:bidi="en-US"/>
              </w:rPr>
              <w:t xml:space="preserve"> activities</w:t>
            </w:r>
          </w:p>
        </w:tc>
        <w:tc>
          <w:tcPr>
            <w:tcW w:w="958" w:type="dxa"/>
            <w:tcBorders>
              <w:top w:val="nil"/>
              <w:bottom w:val="nil"/>
              <w:right w:val="single" w:sz="18" w:space="0" w:color="00FFFF"/>
            </w:tcBorders>
            <w:shd w:val="clear" w:color="auto" w:fill="FFFFFF"/>
          </w:tcPr>
          <w:p w14:paraId="2A08918F"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16</w:t>
            </w:r>
          </w:p>
        </w:tc>
      </w:tr>
      <w:tr w:rsidR="0073455F" w:rsidRPr="00D706F2" w14:paraId="3D548230" w14:textId="77777777">
        <w:tc>
          <w:tcPr>
            <w:tcW w:w="986" w:type="dxa"/>
            <w:tcBorders>
              <w:top w:val="nil"/>
              <w:left w:val="single" w:sz="18" w:space="0" w:color="00FFFF"/>
              <w:bottom w:val="nil"/>
            </w:tcBorders>
            <w:shd w:val="clear" w:color="auto" w:fill="FFFFFF"/>
          </w:tcPr>
          <w:p w14:paraId="0FAD9E08"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5</w:t>
            </w:r>
          </w:p>
        </w:tc>
        <w:tc>
          <w:tcPr>
            <w:tcW w:w="2455" w:type="dxa"/>
            <w:tcBorders>
              <w:top w:val="nil"/>
              <w:bottom w:val="nil"/>
            </w:tcBorders>
            <w:shd w:val="clear" w:color="auto" w:fill="FFFFFF"/>
          </w:tcPr>
          <w:p w14:paraId="12945DFE"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Motions not requiring written notice</w:t>
            </w:r>
          </w:p>
        </w:tc>
        <w:tc>
          <w:tcPr>
            <w:tcW w:w="812" w:type="dxa"/>
            <w:tcBorders>
              <w:top w:val="nil"/>
              <w:bottom w:val="nil"/>
            </w:tcBorders>
            <w:shd w:val="clear" w:color="auto" w:fill="FFFFFF"/>
          </w:tcPr>
          <w:p w14:paraId="60E69EE1"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8</w:t>
            </w:r>
          </w:p>
        </w:tc>
        <w:tc>
          <w:tcPr>
            <w:tcW w:w="390" w:type="dxa"/>
            <w:tcBorders>
              <w:top w:val="nil"/>
              <w:bottom w:val="nil"/>
            </w:tcBorders>
            <w:shd w:val="clear" w:color="auto" w:fill="33CCCC"/>
          </w:tcPr>
          <w:p w14:paraId="0A6A1421"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2292E92B"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23</w:t>
            </w:r>
          </w:p>
        </w:tc>
        <w:tc>
          <w:tcPr>
            <w:tcW w:w="2691" w:type="dxa"/>
            <w:tcBorders>
              <w:top w:val="nil"/>
              <w:bottom w:val="nil"/>
            </w:tcBorders>
            <w:shd w:val="clear" w:color="auto" w:fill="FFFFFF"/>
          </w:tcPr>
          <w:p w14:paraId="7907CC6B"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Confidential business</w:t>
            </w:r>
          </w:p>
        </w:tc>
        <w:tc>
          <w:tcPr>
            <w:tcW w:w="958" w:type="dxa"/>
            <w:tcBorders>
              <w:top w:val="nil"/>
              <w:bottom w:val="nil"/>
              <w:right w:val="single" w:sz="18" w:space="0" w:color="00FFFF"/>
            </w:tcBorders>
            <w:shd w:val="clear" w:color="auto" w:fill="FFFFFF"/>
          </w:tcPr>
          <w:p w14:paraId="3B3A0EBF"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17</w:t>
            </w:r>
          </w:p>
        </w:tc>
      </w:tr>
      <w:tr w:rsidR="0073455F" w:rsidRPr="00D706F2" w14:paraId="6A1EB15A" w14:textId="77777777">
        <w:tc>
          <w:tcPr>
            <w:tcW w:w="986" w:type="dxa"/>
            <w:tcBorders>
              <w:top w:val="nil"/>
              <w:left w:val="single" w:sz="18" w:space="0" w:color="00FFFF"/>
              <w:bottom w:val="nil"/>
            </w:tcBorders>
            <w:shd w:val="clear" w:color="auto" w:fill="FFFFFF"/>
          </w:tcPr>
          <w:p w14:paraId="6E134C3E"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6</w:t>
            </w:r>
          </w:p>
        </w:tc>
        <w:tc>
          <w:tcPr>
            <w:tcW w:w="2455" w:type="dxa"/>
            <w:tcBorders>
              <w:top w:val="nil"/>
              <w:bottom w:val="nil"/>
            </w:tcBorders>
            <w:shd w:val="clear" w:color="auto" w:fill="FFFFFF"/>
          </w:tcPr>
          <w:p w14:paraId="7560DA6F"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Rules of debate</w:t>
            </w:r>
          </w:p>
        </w:tc>
        <w:tc>
          <w:tcPr>
            <w:tcW w:w="812" w:type="dxa"/>
            <w:tcBorders>
              <w:top w:val="nil"/>
              <w:bottom w:val="nil"/>
            </w:tcBorders>
            <w:shd w:val="clear" w:color="auto" w:fill="FFFFFF"/>
          </w:tcPr>
          <w:p w14:paraId="1FA8D487"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9</w:t>
            </w:r>
          </w:p>
        </w:tc>
        <w:tc>
          <w:tcPr>
            <w:tcW w:w="390" w:type="dxa"/>
            <w:tcBorders>
              <w:top w:val="nil"/>
              <w:bottom w:val="nil"/>
            </w:tcBorders>
            <w:shd w:val="clear" w:color="auto" w:fill="33CCCC"/>
          </w:tcPr>
          <w:p w14:paraId="2AEE10CB"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0A06F5BF"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24</w:t>
            </w:r>
          </w:p>
        </w:tc>
        <w:tc>
          <w:tcPr>
            <w:tcW w:w="2691" w:type="dxa"/>
            <w:tcBorders>
              <w:top w:val="nil"/>
              <w:bottom w:val="nil"/>
            </w:tcBorders>
            <w:shd w:val="clear" w:color="auto" w:fill="FFFFFF"/>
          </w:tcPr>
          <w:p w14:paraId="480E4421"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Power of well-being (England only)</w:t>
            </w:r>
          </w:p>
        </w:tc>
        <w:tc>
          <w:tcPr>
            <w:tcW w:w="958" w:type="dxa"/>
            <w:tcBorders>
              <w:top w:val="nil"/>
              <w:bottom w:val="nil"/>
              <w:right w:val="single" w:sz="18" w:space="0" w:color="00FFFF"/>
            </w:tcBorders>
            <w:shd w:val="clear" w:color="auto" w:fill="FFFFFF"/>
          </w:tcPr>
          <w:p w14:paraId="6658721D"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17</w:t>
            </w:r>
          </w:p>
        </w:tc>
      </w:tr>
      <w:tr w:rsidR="0073455F" w:rsidRPr="00D706F2" w14:paraId="223A5410" w14:textId="77777777">
        <w:tc>
          <w:tcPr>
            <w:tcW w:w="986" w:type="dxa"/>
            <w:tcBorders>
              <w:top w:val="nil"/>
              <w:left w:val="single" w:sz="18" w:space="0" w:color="00FFFF"/>
              <w:bottom w:val="nil"/>
            </w:tcBorders>
            <w:shd w:val="clear" w:color="auto" w:fill="FFFFFF"/>
          </w:tcPr>
          <w:p w14:paraId="3686BC56"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7</w:t>
            </w:r>
          </w:p>
        </w:tc>
        <w:tc>
          <w:tcPr>
            <w:tcW w:w="2455" w:type="dxa"/>
            <w:tcBorders>
              <w:top w:val="nil"/>
              <w:bottom w:val="nil"/>
            </w:tcBorders>
            <w:shd w:val="clear" w:color="auto" w:fill="FFFFFF"/>
          </w:tcPr>
          <w:p w14:paraId="69F405A2" w14:textId="77777777" w:rsidR="0073455F" w:rsidRPr="00D706F2" w:rsidRDefault="0073455F" w:rsidP="0073455F">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Code of conduct (England)</w:t>
            </w:r>
          </w:p>
        </w:tc>
        <w:tc>
          <w:tcPr>
            <w:tcW w:w="812" w:type="dxa"/>
            <w:tcBorders>
              <w:top w:val="nil"/>
              <w:bottom w:val="nil"/>
            </w:tcBorders>
            <w:shd w:val="clear" w:color="auto" w:fill="FFFFFF"/>
          </w:tcPr>
          <w:p w14:paraId="51890240"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11</w:t>
            </w:r>
          </w:p>
        </w:tc>
        <w:tc>
          <w:tcPr>
            <w:tcW w:w="390" w:type="dxa"/>
            <w:tcBorders>
              <w:top w:val="nil"/>
              <w:bottom w:val="nil"/>
            </w:tcBorders>
            <w:shd w:val="clear" w:color="auto" w:fill="33CCCC"/>
          </w:tcPr>
          <w:p w14:paraId="10282865"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6FA267AE"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25</w:t>
            </w:r>
          </w:p>
        </w:tc>
        <w:tc>
          <w:tcPr>
            <w:tcW w:w="2691" w:type="dxa"/>
            <w:tcBorders>
              <w:top w:val="nil"/>
              <w:bottom w:val="nil"/>
            </w:tcBorders>
            <w:shd w:val="clear" w:color="auto" w:fill="FFFFFF"/>
          </w:tcPr>
          <w:p w14:paraId="447078DE"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Matters affecting council employees</w:t>
            </w:r>
          </w:p>
        </w:tc>
        <w:tc>
          <w:tcPr>
            <w:tcW w:w="958" w:type="dxa"/>
            <w:tcBorders>
              <w:top w:val="nil"/>
              <w:bottom w:val="nil"/>
              <w:right w:val="single" w:sz="18" w:space="0" w:color="00FFFF"/>
            </w:tcBorders>
            <w:shd w:val="clear" w:color="auto" w:fill="FFFFFF"/>
          </w:tcPr>
          <w:p w14:paraId="29D9C3D4"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17</w:t>
            </w:r>
          </w:p>
        </w:tc>
      </w:tr>
      <w:tr w:rsidR="0073455F" w:rsidRPr="00D706F2" w14:paraId="5AB9D468" w14:textId="77777777">
        <w:tc>
          <w:tcPr>
            <w:tcW w:w="986" w:type="dxa"/>
            <w:tcBorders>
              <w:top w:val="nil"/>
              <w:left w:val="single" w:sz="18" w:space="0" w:color="00FFFF"/>
              <w:bottom w:val="nil"/>
            </w:tcBorders>
            <w:shd w:val="clear" w:color="auto" w:fill="FFFFFF"/>
          </w:tcPr>
          <w:p w14:paraId="32B7BE8F"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8</w:t>
            </w:r>
          </w:p>
        </w:tc>
        <w:tc>
          <w:tcPr>
            <w:tcW w:w="2455" w:type="dxa"/>
            <w:tcBorders>
              <w:top w:val="nil"/>
              <w:bottom w:val="nil"/>
            </w:tcBorders>
            <w:shd w:val="clear" w:color="auto" w:fill="FFFFFF"/>
          </w:tcPr>
          <w:p w14:paraId="4E163822" w14:textId="77777777" w:rsidR="0073455F" w:rsidRPr="00764FA6" w:rsidRDefault="0073455F" w:rsidP="00A66760">
            <w:pPr>
              <w:widowControl w:val="0"/>
              <w:suppressAutoHyphens/>
              <w:autoSpaceDE w:val="0"/>
              <w:autoSpaceDN w:val="0"/>
              <w:adjustRightInd w:val="0"/>
              <w:spacing w:after="120" w:line="24" w:lineRule="atLeast"/>
              <w:textAlignment w:val="center"/>
              <w:rPr>
                <w:rFonts w:ascii="Calibri" w:hAnsi="Calibri" w:cs="Arial"/>
                <w:b/>
                <w:color w:val="FF0000"/>
                <w:sz w:val="20"/>
                <w:szCs w:val="20"/>
                <w:lang w:eastAsia="en-GB" w:bidi="en-US"/>
              </w:rPr>
            </w:pPr>
            <w:r w:rsidRPr="00D706F2">
              <w:rPr>
                <w:rFonts w:ascii="Calibri" w:hAnsi="Calibri" w:cs="Arial"/>
                <w:color w:val="000000"/>
                <w:sz w:val="20"/>
                <w:szCs w:val="20"/>
                <w:lang w:eastAsia="en-GB" w:bidi="en-US"/>
              </w:rPr>
              <w:t>Minutes</w:t>
            </w:r>
          </w:p>
        </w:tc>
        <w:tc>
          <w:tcPr>
            <w:tcW w:w="812" w:type="dxa"/>
            <w:tcBorders>
              <w:top w:val="nil"/>
              <w:bottom w:val="nil"/>
            </w:tcBorders>
            <w:shd w:val="clear" w:color="auto" w:fill="FFFFFF"/>
          </w:tcPr>
          <w:p w14:paraId="4574556E"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12</w:t>
            </w:r>
          </w:p>
        </w:tc>
        <w:tc>
          <w:tcPr>
            <w:tcW w:w="390" w:type="dxa"/>
            <w:tcBorders>
              <w:top w:val="nil"/>
              <w:bottom w:val="nil"/>
            </w:tcBorders>
            <w:shd w:val="clear" w:color="auto" w:fill="33CCCC"/>
          </w:tcPr>
          <w:p w14:paraId="1AFE3814"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25BA05F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26</w:t>
            </w:r>
          </w:p>
        </w:tc>
        <w:tc>
          <w:tcPr>
            <w:tcW w:w="2691" w:type="dxa"/>
            <w:vMerge w:val="restart"/>
            <w:tcBorders>
              <w:top w:val="nil"/>
              <w:bottom w:val="nil"/>
            </w:tcBorders>
            <w:shd w:val="clear" w:color="auto" w:fill="FFFFFF"/>
          </w:tcPr>
          <w:p w14:paraId="6C82F4F8"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Freedom of Information Act 2000</w:t>
            </w:r>
          </w:p>
        </w:tc>
        <w:tc>
          <w:tcPr>
            <w:tcW w:w="958" w:type="dxa"/>
            <w:tcBorders>
              <w:top w:val="nil"/>
              <w:bottom w:val="nil"/>
              <w:right w:val="single" w:sz="18" w:space="0" w:color="00FFFF"/>
            </w:tcBorders>
            <w:shd w:val="clear" w:color="auto" w:fill="FFFFFF"/>
          </w:tcPr>
          <w:p w14:paraId="76FCC90C"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18</w:t>
            </w:r>
          </w:p>
        </w:tc>
      </w:tr>
      <w:tr w:rsidR="0073455F" w:rsidRPr="00D706F2" w14:paraId="67E9431E" w14:textId="77777777">
        <w:tc>
          <w:tcPr>
            <w:tcW w:w="986" w:type="dxa"/>
            <w:tcBorders>
              <w:top w:val="nil"/>
              <w:left w:val="single" w:sz="18" w:space="0" w:color="00FFFF"/>
              <w:bottom w:val="nil"/>
            </w:tcBorders>
            <w:shd w:val="clear" w:color="auto" w:fill="FFFFFF"/>
          </w:tcPr>
          <w:p w14:paraId="26168E26"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9</w:t>
            </w:r>
          </w:p>
        </w:tc>
        <w:tc>
          <w:tcPr>
            <w:tcW w:w="2455" w:type="dxa"/>
            <w:tcBorders>
              <w:top w:val="nil"/>
              <w:bottom w:val="nil"/>
            </w:tcBorders>
            <w:shd w:val="clear" w:color="auto" w:fill="FFFFFF"/>
          </w:tcPr>
          <w:p w14:paraId="4A57FEA7"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Disorderly conduct</w:t>
            </w:r>
          </w:p>
        </w:tc>
        <w:tc>
          <w:tcPr>
            <w:tcW w:w="812" w:type="dxa"/>
            <w:tcBorders>
              <w:top w:val="nil"/>
              <w:bottom w:val="nil"/>
            </w:tcBorders>
            <w:shd w:val="clear" w:color="auto" w:fill="FFFFFF"/>
          </w:tcPr>
          <w:p w14:paraId="2CD12503"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12</w:t>
            </w:r>
          </w:p>
        </w:tc>
        <w:tc>
          <w:tcPr>
            <w:tcW w:w="390" w:type="dxa"/>
            <w:tcBorders>
              <w:top w:val="nil"/>
              <w:bottom w:val="nil"/>
            </w:tcBorders>
            <w:shd w:val="clear" w:color="auto" w:fill="33CCCC"/>
          </w:tcPr>
          <w:p w14:paraId="6E859D7B"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16F77D22"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tcBorders>
              <w:top w:val="nil"/>
              <w:bottom w:val="nil"/>
            </w:tcBorders>
            <w:shd w:val="clear" w:color="auto" w:fill="FFFFFF"/>
          </w:tcPr>
          <w:p w14:paraId="2F884829"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58" w:type="dxa"/>
            <w:tcBorders>
              <w:top w:val="nil"/>
              <w:bottom w:val="nil"/>
              <w:right w:val="single" w:sz="18" w:space="0" w:color="00FFFF"/>
            </w:tcBorders>
            <w:shd w:val="clear" w:color="auto" w:fill="FFFFFF"/>
          </w:tcPr>
          <w:p w14:paraId="1A45195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59AC2848" w14:textId="77777777">
        <w:tc>
          <w:tcPr>
            <w:tcW w:w="986" w:type="dxa"/>
            <w:tcBorders>
              <w:top w:val="nil"/>
              <w:left w:val="single" w:sz="18" w:space="0" w:color="00FFFF"/>
              <w:bottom w:val="nil"/>
            </w:tcBorders>
            <w:shd w:val="clear" w:color="auto" w:fill="FFFFFF"/>
          </w:tcPr>
          <w:p w14:paraId="7AC0B80D"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10</w:t>
            </w:r>
          </w:p>
        </w:tc>
        <w:tc>
          <w:tcPr>
            <w:tcW w:w="2455" w:type="dxa"/>
            <w:tcBorders>
              <w:top w:val="nil"/>
              <w:bottom w:val="nil"/>
            </w:tcBorders>
            <w:shd w:val="clear" w:color="auto" w:fill="FFFFFF"/>
          </w:tcPr>
          <w:p w14:paraId="4E61C8FA"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Rescission of previous resolutions</w:t>
            </w:r>
          </w:p>
        </w:tc>
        <w:tc>
          <w:tcPr>
            <w:tcW w:w="812" w:type="dxa"/>
            <w:tcBorders>
              <w:top w:val="nil"/>
              <w:bottom w:val="nil"/>
            </w:tcBorders>
            <w:shd w:val="clear" w:color="auto" w:fill="FFFFFF"/>
          </w:tcPr>
          <w:p w14:paraId="1867FB36"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13</w:t>
            </w:r>
          </w:p>
        </w:tc>
        <w:tc>
          <w:tcPr>
            <w:tcW w:w="390" w:type="dxa"/>
            <w:tcBorders>
              <w:top w:val="nil"/>
              <w:bottom w:val="nil"/>
            </w:tcBorders>
            <w:shd w:val="clear" w:color="auto" w:fill="33CCCC"/>
          </w:tcPr>
          <w:p w14:paraId="681CF8AB"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3A7C9ED9"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27</w:t>
            </w:r>
          </w:p>
        </w:tc>
        <w:tc>
          <w:tcPr>
            <w:tcW w:w="2691" w:type="dxa"/>
            <w:tcBorders>
              <w:top w:val="nil"/>
              <w:bottom w:val="nil"/>
            </w:tcBorders>
            <w:shd w:val="clear" w:color="auto" w:fill="FFFFFF"/>
          </w:tcPr>
          <w:p w14:paraId="59E6C5CB"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Relations with the press/media</w:t>
            </w:r>
          </w:p>
        </w:tc>
        <w:tc>
          <w:tcPr>
            <w:tcW w:w="958" w:type="dxa"/>
            <w:tcBorders>
              <w:top w:val="nil"/>
              <w:bottom w:val="nil"/>
              <w:right w:val="single" w:sz="18" w:space="0" w:color="00FFFF"/>
            </w:tcBorders>
            <w:shd w:val="clear" w:color="auto" w:fill="FFFFFF"/>
          </w:tcPr>
          <w:p w14:paraId="053EEA38" w14:textId="77777777" w:rsidR="0073455F" w:rsidRPr="00D706F2" w:rsidRDefault="005B1484" w:rsidP="008B7841">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18</w:t>
            </w:r>
          </w:p>
        </w:tc>
      </w:tr>
      <w:tr w:rsidR="0073455F" w:rsidRPr="00D706F2" w14:paraId="4F1B707A" w14:textId="77777777">
        <w:tc>
          <w:tcPr>
            <w:tcW w:w="986" w:type="dxa"/>
            <w:tcBorders>
              <w:top w:val="nil"/>
              <w:left w:val="single" w:sz="18" w:space="0" w:color="00FFFF"/>
              <w:bottom w:val="nil"/>
            </w:tcBorders>
            <w:shd w:val="clear" w:color="auto" w:fill="FFFFFF"/>
          </w:tcPr>
          <w:p w14:paraId="3C922600"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11</w:t>
            </w:r>
          </w:p>
        </w:tc>
        <w:tc>
          <w:tcPr>
            <w:tcW w:w="2455" w:type="dxa"/>
            <w:tcBorders>
              <w:top w:val="nil"/>
              <w:bottom w:val="nil"/>
            </w:tcBorders>
            <w:shd w:val="clear" w:color="auto" w:fill="FFFFFF"/>
          </w:tcPr>
          <w:p w14:paraId="4DC8B1A7"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Voting on appointments</w:t>
            </w:r>
          </w:p>
        </w:tc>
        <w:tc>
          <w:tcPr>
            <w:tcW w:w="812" w:type="dxa"/>
            <w:tcBorders>
              <w:top w:val="nil"/>
              <w:bottom w:val="nil"/>
            </w:tcBorders>
            <w:shd w:val="clear" w:color="auto" w:fill="FFFFFF"/>
          </w:tcPr>
          <w:p w14:paraId="275443D6"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13</w:t>
            </w:r>
          </w:p>
        </w:tc>
        <w:tc>
          <w:tcPr>
            <w:tcW w:w="390" w:type="dxa"/>
            <w:tcBorders>
              <w:top w:val="nil"/>
              <w:bottom w:val="nil"/>
            </w:tcBorders>
            <w:shd w:val="clear" w:color="auto" w:fill="33CCCC"/>
          </w:tcPr>
          <w:p w14:paraId="66BB3F5B"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387A855D"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28</w:t>
            </w:r>
          </w:p>
        </w:tc>
        <w:tc>
          <w:tcPr>
            <w:tcW w:w="2691" w:type="dxa"/>
            <w:tcBorders>
              <w:top w:val="nil"/>
              <w:bottom w:val="nil"/>
            </w:tcBorders>
            <w:shd w:val="clear" w:color="auto" w:fill="FFFFFF"/>
          </w:tcPr>
          <w:p w14:paraId="4F5B0B90"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 xml:space="preserve">Liaison with County, District and Unitary </w:t>
            </w:r>
            <w:proofErr w:type="spellStart"/>
            <w:r w:rsidRPr="00D706F2">
              <w:rPr>
                <w:rFonts w:ascii="Calibri" w:hAnsi="Calibri" w:cs="Arial"/>
                <w:color w:val="000000"/>
                <w:sz w:val="20"/>
                <w:szCs w:val="20"/>
                <w:lang w:eastAsia="en-GB" w:bidi="en-US"/>
              </w:rPr>
              <w:t>Councillors</w:t>
            </w:r>
            <w:proofErr w:type="spellEnd"/>
          </w:p>
        </w:tc>
        <w:tc>
          <w:tcPr>
            <w:tcW w:w="958" w:type="dxa"/>
            <w:tcBorders>
              <w:top w:val="nil"/>
              <w:bottom w:val="nil"/>
              <w:right w:val="single" w:sz="18" w:space="0" w:color="00FFFF"/>
            </w:tcBorders>
            <w:shd w:val="clear" w:color="auto" w:fill="FFFFFF"/>
          </w:tcPr>
          <w:p w14:paraId="72D777CA" w14:textId="77777777" w:rsidR="0073455F" w:rsidRPr="00D706F2" w:rsidRDefault="005B1484" w:rsidP="008B7841">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18</w:t>
            </w:r>
          </w:p>
        </w:tc>
      </w:tr>
      <w:tr w:rsidR="0073455F" w:rsidRPr="00D706F2" w14:paraId="0539BB4A" w14:textId="77777777">
        <w:tc>
          <w:tcPr>
            <w:tcW w:w="986" w:type="dxa"/>
            <w:tcBorders>
              <w:top w:val="nil"/>
              <w:left w:val="single" w:sz="18" w:space="0" w:color="00FFFF"/>
              <w:bottom w:val="nil"/>
            </w:tcBorders>
            <w:shd w:val="clear" w:color="auto" w:fill="FFFFFF"/>
          </w:tcPr>
          <w:p w14:paraId="6AB6C7F8"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12</w:t>
            </w:r>
          </w:p>
        </w:tc>
        <w:tc>
          <w:tcPr>
            <w:tcW w:w="2455" w:type="dxa"/>
            <w:tcBorders>
              <w:top w:val="nil"/>
              <w:bottom w:val="nil"/>
            </w:tcBorders>
            <w:shd w:val="clear" w:color="auto" w:fill="FFFFFF"/>
          </w:tcPr>
          <w:p w14:paraId="01225229"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Expenditure</w:t>
            </w:r>
          </w:p>
        </w:tc>
        <w:tc>
          <w:tcPr>
            <w:tcW w:w="812" w:type="dxa"/>
            <w:tcBorders>
              <w:top w:val="nil"/>
              <w:bottom w:val="nil"/>
            </w:tcBorders>
            <w:shd w:val="clear" w:color="auto" w:fill="FFFFFF"/>
          </w:tcPr>
          <w:p w14:paraId="1CB692F0"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13</w:t>
            </w:r>
          </w:p>
        </w:tc>
        <w:tc>
          <w:tcPr>
            <w:tcW w:w="390" w:type="dxa"/>
            <w:tcBorders>
              <w:top w:val="nil"/>
              <w:bottom w:val="nil"/>
            </w:tcBorders>
            <w:shd w:val="clear" w:color="auto" w:fill="33CCCC"/>
          </w:tcPr>
          <w:p w14:paraId="232FC2D4"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7A52027C"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29</w:t>
            </w:r>
          </w:p>
        </w:tc>
        <w:tc>
          <w:tcPr>
            <w:tcW w:w="2691" w:type="dxa"/>
            <w:vMerge w:val="restart"/>
            <w:tcBorders>
              <w:top w:val="nil"/>
              <w:bottom w:val="nil"/>
            </w:tcBorders>
            <w:shd w:val="clear" w:color="auto" w:fill="FFFFFF"/>
          </w:tcPr>
          <w:p w14:paraId="373651D6"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Financial matters</w:t>
            </w:r>
          </w:p>
        </w:tc>
        <w:tc>
          <w:tcPr>
            <w:tcW w:w="958" w:type="dxa"/>
            <w:tcBorders>
              <w:top w:val="nil"/>
              <w:bottom w:val="nil"/>
              <w:right w:val="single" w:sz="18" w:space="0" w:color="00FFFF"/>
            </w:tcBorders>
            <w:shd w:val="clear" w:color="auto" w:fill="FFFFFF"/>
          </w:tcPr>
          <w:p w14:paraId="39EE4780"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19</w:t>
            </w:r>
          </w:p>
        </w:tc>
      </w:tr>
      <w:tr w:rsidR="0073455F" w:rsidRPr="00D706F2" w14:paraId="777CF11C" w14:textId="77777777">
        <w:trPr>
          <w:trHeight w:val="222"/>
        </w:trPr>
        <w:tc>
          <w:tcPr>
            <w:tcW w:w="986" w:type="dxa"/>
            <w:tcBorders>
              <w:top w:val="nil"/>
              <w:left w:val="single" w:sz="18" w:space="0" w:color="00FFFF"/>
              <w:bottom w:val="nil"/>
            </w:tcBorders>
            <w:shd w:val="clear" w:color="auto" w:fill="FFFFFF"/>
          </w:tcPr>
          <w:p w14:paraId="12D2CBCB"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13</w:t>
            </w:r>
          </w:p>
        </w:tc>
        <w:tc>
          <w:tcPr>
            <w:tcW w:w="2455" w:type="dxa"/>
            <w:tcBorders>
              <w:top w:val="nil"/>
              <w:bottom w:val="nil"/>
            </w:tcBorders>
            <w:shd w:val="clear" w:color="auto" w:fill="FFFFFF"/>
          </w:tcPr>
          <w:p w14:paraId="3BE0F048"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Execution &amp; sealing of legal deeds</w:t>
            </w:r>
          </w:p>
        </w:tc>
        <w:tc>
          <w:tcPr>
            <w:tcW w:w="812" w:type="dxa"/>
            <w:tcBorders>
              <w:top w:val="nil"/>
              <w:bottom w:val="nil"/>
            </w:tcBorders>
            <w:shd w:val="clear" w:color="auto" w:fill="FFFFFF"/>
          </w:tcPr>
          <w:p w14:paraId="3F6EC336"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13</w:t>
            </w:r>
          </w:p>
        </w:tc>
        <w:tc>
          <w:tcPr>
            <w:tcW w:w="390" w:type="dxa"/>
            <w:tcBorders>
              <w:top w:val="nil"/>
              <w:bottom w:val="nil"/>
            </w:tcBorders>
            <w:shd w:val="clear" w:color="auto" w:fill="33CCCC"/>
          </w:tcPr>
          <w:p w14:paraId="1743CC48"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1F009B95"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tcBorders>
              <w:top w:val="nil"/>
              <w:bottom w:val="nil"/>
            </w:tcBorders>
            <w:shd w:val="clear" w:color="auto" w:fill="FFFFFF"/>
          </w:tcPr>
          <w:p w14:paraId="755D6A28"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58" w:type="dxa"/>
            <w:tcBorders>
              <w:top w:val="nil"/>
              <w:bottom w:val="nil"/>
              <w:right w:val="single" w:sz="18" w:space="0" w:color="00FFFF"/>
            </w:tcBorders>
            <w:shd w:val="clear" w:color="auto" w:fill="FFFFFF"/>
          </w:tcPr>
          <w:p w14:paraId="1BBE883B"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5809161F" w14:textId="77777777">
        <w:trPr>
          <w:trHeight w:val="222"/>
        </w:trPr>
        <w:tc>
          <w:tcPr>
            <w:tcW w:w="986" w:type="dxa"/>
            <w:tcBorders>
              <w:top w:val="nil"/>
              <w:left w:val="single" w:sz="18" w:space="0" w:color="00FFFF"/>
              <w:bottom w:val="nil"/>
            </w:tcBorders>
            <w:shd w:val="clear" w:color="auto" w:fill="FFFFFF"/>
          </w:tcPr>
          <w:p w14:paraId="0F3AA96C"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14</w:t>
            </w:r>
          </w:p>
        </w:tc>
        <w:tc>
          <w:tcPr>
            <w:tcW w:w="2455" w:type="dxa"/>
            <w:tcBorders>
              <w:top w:val="nil"/>
              <w:bottom w:val="nil"/>
            </w:tcBorders>
            <w:shd w:val="clear" w:color="auto" w:fill="FFFFFF"/>
          </w:tcPr>
          <w:p w14:paraId="58825D97"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Committees</w:t>
            </w:r>
          </w:p>
        </w:tc>
        <w:tc>
          <w:tcPr>
            <w:tcW w:w="812" w:type="dxa"/>
            <w:tcBorders>
              <w:top w:val="nil"/>
              <w:bottom w:val="nil"/>
            </w:tcBorders>
            <w:shd w:val="clear" w:color="auto" w:fill="FFFFFF"/>
          </w:tcPr>
          <w:p w14:paraId="1C4D3D07"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14</w:t>
            </w:r>
          </w:p>
        </w:tc>
        <w:tc>
          <w:tcPr>
            <w:tcW w:w="390" w:type="dxa"/>
            <w:tcBorders>
              <w:top w:val="nil"/>
              <w:bottom w:val="nil"/>
            </w:tcBorders>
            <w:shd w:val="clear" w:color="auto" w:fill="33CCCC"/>
          </w:tcPr>
          <w:p w14:paraId="5A2B00D8"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3ECC4D5D"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30</w:t>
            </w:r>
          </w:p>
        </w:tc>
        <w:tc>
          <w:tcPr>
            <w:tcW w:w="2691" w:type="dxa"/>
            <w:tcBorders>
              <w:top w:val="nil"/>
              <w:bottom w:val="nil"/>
            </w:tcBorders>
            <w:shd w:val="clear" w:color="auto" w:fill="FFFFFF"/>
          </w:tcPr>
          <w:p w14:paraId="3EC0BC08"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Allegations of breaches of the code of conduct</w:t>
            </w:r>
          </w:p>
        </w:tc>
        <w:tc>
          <w:tcPr>
            <w:tcW w:w="958" w:type="dxa"/>
            <w:tcBorders>
              <w:top w:val="nil"/>
              <w:bottom w:val="nil"/>
              <w:right w:val="single" w:sz="18" w:space="0" w:color="00FFFF"/>
            </w:tcBorders>
            <w:shd w:val="clear" w:color="auto" w:fill="FFFFFF"/>
          </w:tcPr>
          <w:p w14:paraId="02FA512E"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19</w:t>
            </w:r>
          </w:p>
        </w:tc>
      </w:tr>
      <w:tr w:rsidR="0073455F" w:rsidRPr="00D706F2" w14:paraId="20C2A4EA" w14:textId="77777777">
        <w:tc>
          <w:tcPr>
            <w:tcW w:w="986" w:type="dxa"/>
            <w:tcBorders>
              <w:top w:val="nil"/>
              <w:left w:val="single" w:sz="18" w:space="0" w:color="00FFFF"/>
              <w:bottom w:val="nil"/>
            </w:tcBorders>
            <w:shd w:val="clear" w:color="auto" w:fill="FFFFFF"/>
          </w:tcPr>
          <w:p w14:paraId="6FA276E2"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15</w:t>
            </w:r>
          </w:p>
        </w:tc>
        <w:tc>
          <w:tcPr>
            <w:tcW w:w="2455" w:type="dxa"/>
            <w:tcBorders>
              <w:top w:val="nil"/>
              <w:bottom w:val="nil"/>
            </w:tcBorders>
            <w:shd w:val="clear" w:color="auto" w:fill="FFFFFF"/>
          </w:tcPr>
          <w:p w14:paraId="46B7A1DB"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Sub-committees</w:t>
            </w:r>
          </w:p>
        </w:tc>
        <w:tc>
          <w:tcPr>
            <w:tcW w:w="812" w:type="dxa"/>
            <w:tcBorders>
              <w:top w:val="nil"/>
              <w:bottom w:val="nil"/>
            </w:tcBorders>
            <w:shd w:val="clear" w:color="auto" w:fill="FFFFFF"/>
          </w:tcPr>
          <w:p w14:paraId="0DC91BD0"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14</w:t>
            </w:r>
          </w:p>
        </w:tc>
        <w:tc>
          <w:tcPr>
            <w:tcW w:w="390" w:type="dxa"/>
            <w:tcBorders>
              <w:top w:val="nil"/>
              <w:bottom w:val="nil"/>
            </w:tcBorders>
            <w:shd w:val="clear" w:color="auto" w:fill="33CCCC"/>
          </w:tcPr>
          <w:p w14:paraId="773CB873"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6F7D155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31</w:t>
            </w:r>
          </w:p>
        </w:tc>
        <w:tc>
          <w:tcPr>
            <w:tcW w:w="2691" w:type="dxa"/>
            <w:tcBorders>
              <w:top w:val="nil"/>
              <w:bottom w:val="nil"/>
            </w:tcBorders>
            <w:shd w:val="clear" w:color="auto" w:fill="FFFFFF"/>
          </w:tcPr>
          <w:p w14:paraId="2CA8139B"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sidRPr="00D706F2">
              <w:rPr>
                <w:rFonts w:ascii="Calibri" w:hAnsi="Calibri" w:cs="Arial"/>
                <w:color w:val="000000"/>
                <w:sz w:val="20"/>
                <w:szCs w:val="20"/>
                <w:lang w:eastAsia="en-GB" w:bidi="en-US"/>
              </w:rPr>
              <w:t>Variation, revocation and suspension of standing orders</w:t>
            </w:r>
          </w:p>
        </w:tc>
        <w:tc>
          <w:tcPr>
            <w:tcW w:w="958" w:type="dxa"/>
            <w:tcBorders>
              <w:top w:val="nil"/>
              <w:bottom w:val="nil"/>
              <w:right w:val="single" w:sz="18" w:space="0" w:color="00FFFF"/>
            </w:tcBorders>
            <w:shd w:val="clear" w:color="auto" w:fill="FFFFFF"/>
          </w:tcPr>
          <w:p w14:paraId="4704DDED"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20</w:t>
            </w:r>
          </w:p>
        </w:tc>
      </w:tr>
      <w:tr w:rsidR="0073455F" w:rsidRPr="00D706F2" w14:paraId="4CF404D2" w14:textId="77777777">
        <w:tc>
          <w:tcPr>
            <w:tcW w:w="986" w:type="dxa"/>
            <w:tcBorders>
              <w:top w:val="nil"/>
              <w:left w:val="single" w:sz="18" w:space="0" w:color="00FFFF"/>
              <w:bottom w:val="nil"/>
            </w:tcBorders>
            <w:shd w:val="clear" w:color="auto" w:fill="FFFFFF"/>
          </w:tcPr>
          <w:p w14:paraId="663D7A59"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16</w:t>
            </w:r>
          </w:p>
        </w:tc>
        <w:tc>
          <w:tcPr>
            <w:tcW w:w="2455" w:type="dxa"/>
            <w:tcBorders>
              <w:top w:val="nil"/>
              <w:bottom w:val="nil"/>
            </w:tcBorders>
            <w:shd w:val="clear" w:color="auto" w:fill="FFFFFF"/>
          </w:tcPr>
          <w:p w14:paraId="5F8BA443"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Extraordinary meetings</w:t>
            </w:r>
          </w:p>
        </w:tc>
        <w:tc>
          <w:tcPr>
            <w:tcW w:w="812" w:type="dxa"/>
            <w:tcBorders>
              <w:top w:val="nil"/>
              <w:bottom w:val="nil"/>
            </w:tcBorders>
            <w:shd w:val="clear" w:color="auto" w:fill="FFFFFF"/>
          </w:tcPr>
          <w:p w14:paraId="0B2988D1"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14</w:t>
            </w:r>
          </w:p>
        </w:tc>
        <w:tc>
          <w:tcPr>
            <w:tcW w:w="390" w:type="dxa"/>
            <w:tcBorders>
              <w:top w:val="nil"/>
              <w:bottom w:val="nil"/>
            </w:tcBorders>
            <w:shd w:val="clear" w:color="auto" w:fill="33CCCC"/>
          </w:tcPr>
          <w:p w14:paraId="537271AC"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687FB2B7"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32</w:t>
            </w:r>
          </w:p>
        </w:tc>
        <w:tc>
          <w:tcPr>
            <w:tcW w:w="2691" w:type="dxa"/>
            <w:vMerge w:val="restart"/>
            <w:tcBorders>
              <w:top w:val="nil"/>
              <w:bottom w:val="nil"/>
            </w:tcBorders>
            <w:shd w:val="clear" w:color="auto" w:fill="FFFFFF"/>
          </w:tcPr>
          <w:p w14:paraId="05F81184" w14:textId="733915A7" w:rsidR="0073455F" w:rsidRPr="00D706F2" w:rsidRDefault="000264AA"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r>
              <w:rPr>
                <w:rFonts w:ascii="Calibri" w:hAnsi="Calibri" w:cs="Arial"/>
                <w:color w:val="000000"/>
                <w:sz w:val="20"/>
                <w:szCs w:val="20"/>
                <w:lang w:eastAsia="en-GB" w:bidi="en-US"/>
              </w:rPr>
              <w:t xml:space="preserve">Standing orders to be given to </w:t>
            </w:r>
            <w:proofErr w:type="spellStart"/>
            <w:r>
              <w:rPr>
                <w:rFonts w:ascii="Calibri" w:hAnsi="Calibri" w:cs="Arial"/>
                <w:color w:val="000000"/>
                <w:sz w:val="20"/>
                <w:szCs w:val="20"/>
                <w:lang w:eastAsia="en-GB" w:bidi="en-US"/>
              </w:rPr>
              <w:t>C</w:t>
            </w:r>
            <w:r w:rsidR="0073455F" w:rsidRPr="00D706F2">
              <w:rPr>
                <w:rFonts w:ascii="Calibri" w:hAnsi="Calibri" w:cs="Arial"/>
                <w:color w:val="000000"/>
                <w:sz w:val="20"/>
                <w:szCs w:val="20"/>
                <w:lang w:eastAsia="en-GB" w:bidi="en-US"/>
              </w:rPr>
              <w:t>ouncillors</w:t>
            </w:r>
            <w:proofErr w:type="spellEnd"/>
          </w:p>
        </w:tc>
        <w:tc>
          <w:tcPr>
            <w:tcW w:w="958" w:type="dxa"/>
            <w:tcBorders>
              <w:top w:val="nil"/>
              <w:bottom w:val="nil"/>
              <w:right w:val="single" w:sz="18" w:space="0" w:color="00FFFF"/>
            </w:tcBorders>
            <w:shd w:val="clear" w:color="auto" w:fill="FFFFFF"/>
          </w:tcPr>
          <w:p w14:paraId="18C4B22C"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21</w:t>
            </w:r>
          </w:p>
        </w:tc>
      </w:tr>
      <w:tr w:rsidR="0073455F" w:rsidRPr="00D706F2" w14:paraId="4CFDB831" w14:textId="77777777">
        <w:tc>
          <w:tcPr>
            <w:tcW w:w="986" w:type="dxa"/>
            <w:tcBorders>
              <w:top w:val="nil"/>
              <w:left w:val="single" w:sz="18" w:space="0" w:color="00FFFF"/>
              <w:bottom w:val="nil"/>
            </w:tcBorders>
            <w:shd w:val="clear" w:color="auto" w:fill="FFFFFF"/>
          </w:tcPr>
          <w:p w14:paraId="4869C707"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17</w:t>
            </w:r>
          </w:p>
        </w:tc>
        <w:tc>
          <w:tcPr>
            <w:tcW w:w="2455" w:type="dxa"/>
            <w:tcBorders>
              <w:top w:val="nil"/>
              <w:bottom w:val="nil"/>
            </w:tcBorders>
            <w:shd w:val="clear" w:color="auto" w:fill="FFFFFF"/>
          </w:tcPr>
          <w:p w14:paraId="1D05301C"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Advisory committees</w:t>
            </w:r>
          </w:p>
        </w:tc>
        <w:tc>
          <w:tcPr>
            <w:tcW w:w="812" w:type="dxa"/>
            <w:tcBorders>
              <w:top w:val="nil"/>
              <w:bottom w:val="nil"/>
            </w:tcBorders>
            <w:shd w:val="clear" w:color="auto" w:fill="FFFFFF"/>
          </w:tcPr>
          <w:p w14:paraId="6B137078"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15</w:t>
            </w:r>
          </w:p>
        </w:tc>
        <w:tc>
          <w:tcPr>
            <w:tcW w:w="390" w:type="dxa"/>
            <w:tcBorders>
              <w:top w:val="nil"/>
              <w:bottom w:val="nil"/>
            </w:tcBorders>
            <w:shd w:val="clear" w:color="auto" w:fill="33CCCC"/>
          </w:tcPr>
          <w:p w14:paraId="63CEA4AD"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09906F12"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tcBorders>
              <w:top w:val="nil"/>
              <w:bottom w:val="nil"/>
            </w:tcBorders>
            <w:shd w:val="clear" w:color="auto" w:fill="FFFFFF"/>
          </w:tcPr>
          <w:p w14:paraId="0501C070"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rPr>
            </w:pPr>
          </w:p>
        </w:tc>
        <w:tc>
          <w:tcPr>
            <w:tcW w:w="958" w:type="dxa"/>
            <w:tcBorders>
              <w:top w:val="nil"/>
              <w:bottom w:val="nil"/>
              <w:right w:val="single" w:sz="18" w:space="0" w:color="00FFFF"/>
            </w:tcBorders>
            <w:shd w:val="clear" w:color="auto" w:fill="FFFFFF"/>
          </w:tcPr>
          <w:p w14:paraId="2F40335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72D61C52" w14:textId="77777777">
        <w:tc>
          <w:tcPr>
            <w:tcW w:w="986" w:type="dxa"/>
            <w:tcBorders>
              <w:top w:val="nil"/>
              <w:left w:val="single" w:sz="18" w:space="0" w:color="00FFFF"/>
              <w:bottom w:val="nil"/>
            </w:tcBorders>
            <w:shd w:val="clear" w:color="auto" w:fill="FFFFFF"/>
          </w:tcPr>
          <w:p w14:paraId="3C8FFCC1"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18</w:t>
            </w:r>
          </w:p>
        </w:tc>
        <w:tc>
          <w:tcPr>
            <w:tcW w:w="2455" w:type="dxa"/>
            <w:tcBorders>
              <w:top w:val="nil"/>
              <w:bottom w:val="nil"/>
            </w:tcBorders>
            <w:shd w:val="clear" w:color="auto" w:fill="FFFFFF"/>
          </w:tcPr>
          <w:p w14:paraId="7AE0407E"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Accounts and Financial Statement</w:t>
            </w:r>
          </w:p>
        </w:tc>
        <w:tc>
          <w:tcPr>
            <w:tcW w:w="812" w:type="dxa"/>
            <w:tcBorders>
              <w:top w:val="nil"/>
              <w:bottom w:val="nil"/>
            </w:tcBorders>
            <w:shd w:val="clear" w:color="auto" w:fill="FFFFFF"/>
          </w:tcPr>
          <w:p w14:paraId="08170D73"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15</w:t>
            </w:r>
          </w:p>
        </w:tc>
        <w:tc>
          <w:tcPr>
            <w:tcW w:w="390" w:type="dxa"/>
            <w:tcBorders>
              <w:top w:val="nil"/>
              <w:bottom w:val="nil"/>
            </w:tcBorders>
            <w:shd w:val="clear" w:color="auto" w:fill="33CCCC"/>
          </w:tcPr>
          <w:p w14:paraId="776BA900"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783F55FD"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val="restart"/>
            <w:tcBorders>
              <w:top w:val="nil"/>
              <w:bottom w:val="nil"/>
            </w:tcBorders>
            <w:shd w:val="clear" w:color="auto" w:fill="FFFFFF"/>
          </w:tcPr>
          <w:p w14:paraId="30D2C7D1" w14:textId="77777777" w:rsidR="0073455F" w:rsidRPr="00D706F2" w:rsidRDefault="0073455F" w:rsidP="00854E13">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58" w:type="dxa"/>
            <w:tcBorders>
              <w:top w:val="nil"/>
              <w:bottom w:val="nil"/>
              <w:right w:val="single" w:sz="18" w:space="0" w:color="00FFFF"/>
            </w:tcBorders>
            <w:shd w:val="clear" w:color="auto" w:fill="FFFFFF"/>
          </w:tcPr>
          <w:p w14:paraId="21486EF9"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303A6118" w14:textId="77777777">
        <w:tc>
          <w:tcPr>
            <w:tcW w:w="986" w:type="dxa"/>
            <w:tcBorders>
              <w:top w:val="nil"/>
              <w:left w:val="single" w:sz="18" w:space="0" w:color="00FFFF"/>
              <w:bottom w:val="nil"/>
            </w:tcBorders>
            <w:shd w:val="clear" w:color="auto" w:fill="FFFFFF"/>
          </w:tcPr>
          <w:p w14:paraId="1B097C2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19</w:t>
            </w:r>
          </w:p>
        </w:tc>
        <w:tc>
          <w:tcPr>
            <w:tcW w:w="2455" w:type="dxa"/>
            <w:tcBorders>
              <w:top w:val="nil"/>
              <w:bottom w:val="nil"/>
            </w:tcBorders>
            <w:shd w:val="clear" w:color="auto" w:fill="FFFFFF"/>
          </w:tcPr>
          <w:p w14:paraId="55EC186A"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r w:rsidRPr="00D706F2">
              <w:rPr>
                <w:rFonts w:ascii="Calibri" w:hAnsi="Calibri" w:cs="Arial"/>
                <w:color w:val="000000"/>
                <w:sz w:val="20"/>
                <w:szCs w:val="20"/>
                <w:lang w:eastAsia="en-GB" w:bidi="en-US"/>
              </w:rPr>
              <w:t>Estimates/precepts</w:t>
            </w:r>
          </w:p>
        </w:tc>
        <w:tc>
          <w:tcPr>
            <w:tcW w:w="812" w:type="dxa"/>
            <w:tcBorders>
              <w:top w:val="nil"/>
              <w:bottom w:val="nil"/>
            </w:tcBorders>
            <w:shd w:val="clear" w:color="auto" w:fill="FFFFFF"/>
          </w:tcPr>
          <w:p w14:paraId="5D718235" w14:textId="77777777" w:rsidR="0073455F" w:rsidRPr="00D706F2" w:rsidRDefault="005B1484"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r>
              <w:rPr>
                <w:rFonts w:ascii="Calibri" w:hAnsi="Calibri" w:cs="Arial"/>
                <w:color w:val="000000"/>
                <w:sz w:val="20"/>
                <w:szCs w:val="20"/>
                <w:lang w:eastAsia="en-GB" w:bidi="en-US"/>
              </w:rPr>
              <w:t>15</w:t>
            </w:r>
          </w:p>
        </w:tc>
        <w:tc>
          <w:tcPr>
            <w:tcW w:w="390" w:type="dxa"/>
            <w:tcBorders>
              <w:top w:val="nil"/>
              <w:bottom w:val="nil"/>
            </w:tcBorders>
            <w:shd w:val="clear" w:color="auto" w:fill="33CCCC"/>
          </w:tcPr>
          <w:p w14:paraId="669D1414"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94" w:type="dxa"/>
            <w:tcBorders>
              <w:top w:val="nil"/>
              <w:bottom w:val="nil"/>
            </w:tcBorders>
            <w:shd w:val="clear" w:color="auto" w:fill="FFFFFF"/>
          </w:tcPr>
          <w:p w14:paraId="33182187"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c>
          <w:tcPr>
            <w:tcW w:w="2691" w:type="dxa"/>
            <w:vMerge/>
            <w:tcBorders>
              <w:top w:val="nil"/>
              <w:bottom w:val="nil"/>
            </w:tcBorders>
            <w:shd w:val="clear" w:color="auto" w:fill="FFFFFF"/>
          </w:tcPr>
          <w:p w14:paraId="3FCAFEDA"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20"/>
                <w:szCs w:val="20"/>
                <w:lang w:eastAsia="en-GB" w:bidi="en-US"/>
              </w:rPr>
            </w:pPr>
          </w:p>
        </w:tc>
        <w:tc>
          <w:tcPr>
            <w:tcW w:w="958" w:type="dxa"/>
            <w:tcBorders>
              <w:top w:val="nil"/>
              <w:bottom w:val="nil"/>
              <w:right w:val="single" w:sz="18" w:space="0" w:color="00FFFF"/>
            </w:tcBorders>
            <w:shd w:val="clear" w:color="auto" w:fill="FFFFFF"/>
          </w:tcPr>
          <w:p w14:paraId="699FBD9F"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20"/>
                <w:szCs w:val="20"/>
                <w:lang w:eastAsia="en-GB" w:bidi="en-US"/>
              </w:rPr>
            </w:pPr>
          </w:p>
        </w:tc>
      </w:tr>
      <w:tr w:rsidR="0073455F" w:rsidRPr="00D706F2" w14:paraId="1024D6FA" w14:textId="77777777">
        <w:trPr>
          <w:trHeight w:val="138"/>
        </w:trPr>
        <w:tc>
          <w:tcPr>
            <w:tcW w:w="986" w:type="dxa"/>
            <w:tcBorders>
              <w:top w:val="nil"/>
              <w:left w:val="single" w:sz="18" w:space="0" w:color="00FFFF"/>
              <w:bottom w:val="single" w:sz="18" w:space="0" w:color="00FFFF"/>
            </w:tcBorders>
            <w:shd w:val="clear" w:color="auto" w:fill="FFFFFF"/>
          </w:tcPr>
          <w:p w14:paraId="4AAB9183"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18"/>
                <w:lang w:eastAsia="en-GB" w:bidi="en-US"/>
              </w:rPr>
            </w:pPr>
          </w:p>
        </w:tc>
        <w:tc>
          <w:tcPr>
            <w:tcW w:w="2455" w:type="dxa"/>
            <w:tcBorders>
              <w:top w:val="nil"/>
              <w:bottom w:val="single" w:sz="18" w:space="0" w:color="00FFFF"/>
            </w:tcBorders>
            <w:shd w:val="clear" w:color="auto" w:fill="FFFFFF"/>
          </w:tcPr>
          <w:p w14:paraId="32FA267B"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18"/>
                <w:lang w:eastAsia="en-GB" w:bidi="en-US"/>
              </w:rPr>
            </w:pPr>
          </w:p>
        </w:tc>
        <w:tc>
          <w:tcPr>
            <w:tcW w:w="812" w:type="dxa"/>
            <w:tcBorders>
              <w:top w:val="nil"/>
              <w:bottom w:val="single" w:sz="18" w:space="0" w:color="00FFFF"/>
            </w:tcBorders>
            <w:shd w:val="clear" w:color="auto" w:fill="FFFFFF"/>
          </w:tcPr>
          <w:p w14:paraId="41A318FF"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18"/>
                <w:lang w:eastAsia="en-GB" w:bidi="en-US"/>
              </w:rPr>
            </w:pPr>
          </w:p>
        </w:tc>
        <w:tc>
          <w:tcPr>
            <w:tcW w:w="390" w:type="dxa"/>
            <w:tcBorders>
              <w:top w:val="nil"/>
              <w:bottom w:val="single" w:sz="18" w:space="0" w:color="00FFFF"/>
            </w:tcBorders>
            <w:shd w:val="clear" w:color="auto" w:fill="33CCCC"/>
          </w:tcPr>
          <w:p w14:paraId="2902C016"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18"/>
                <w:lang w:eastAsia="en-GB" w:bidi="en-US"/>
              </w:rPr>
            </w:pPr>
          </w:p>
        </w:tc>
        <w:tc>
          <w:tcPr>
            <w:tcW w:w="994" w:type="dxa"/>
            <w:tcBorders>
              <w:top w:val="nil"/>
              <w:bottom w:val="single" w:sz="18" w:space="0" w:color="00FFFF"/>
            </w:tcBorders>
            <w:shd w:val="clear" w:color="auto" w:fill="FFFFFF"/>
          </w:tcPr>
          <w:p w14:paraId="698FD079"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18"/>
                <w:lang w:eastAsia="en-GB" w:bidi="en-US"/>
              </w:rPr>
            </w:pPr>
          </w:p>
        </w:tc>
        <w:tc>
          <w:tcPr>
            <w:tcW w:w="2691" w:type="dxa"/>
            <w:tcBorders>
              <w:top w:val="nil"/>
              <w:bottom w:val="single" w:sz="18" w:space="0" w:color="00FFFF"/>
            </w:tcBorders>
            <w:shd w:val="clear" w:color="auto" w:fill="FFFFFF"/>
          </w:tcPr>
          <w:p w14:paraId="4D3DB2E8" w14:textId="77777777" w:rsidR="0073455F" w:rsidRPr="00D706F2" w:rsidRDefault="0073455F" w:rsidP="00A66760">
            <w:pPr>
              <w:widowControl w:val="0"/>
              <w:suppressAutoHyphens/>
              <w:autoSpaceDE w:val="0"/>
              <w:autoSpaceDN w:val="0"/>
              <w:adjustRightInd w:val="0"/>
              <w:spacing w:after="120" w:line="24" w:lineRule="atLeast"/>
              <w:textAlignment w:val="center"/>
              <w:rPr>
                <w:rFonts w:ascii="Calibri" w:hAnsi="Calibri" w:cs="Arial"/>
                <w:color w:val="000000"/>
                <w:sz w:val="18"/>
                <w:lang w:eastAsia="en-GB" w:bidi="en-US"/>
              </w:rPr>
            </w:pPr>
          </w:p>
        </w:tc>
        <w:tc>
          <w:tcPr>
            <w:tcW w:w="958" w:type="dxa"/>
            <w:tcBorders>
              <w:top w:val="nil"/>
              <w:bottom w:val="single" w:sz="18" w:space="0" w:color="00FFFF"/>
              <w:right w:val="single" w:sz="18" w:space="0" w:color="00FFFF"/>
            </w:tcBorders>
            <w:shd w:val="clear" w:color="auto" w:fill="FFFFFF"/>
          </w:tcPr>
          <w:p w14:paraId="53055F46" w14:textId="77777777" w:rsidR="0073455F" w:rsidRPr="00D706F2" w:rsidRDefault="0073455F" w:rsidP="00A66760">
            <w:pPr>
              <w:widowControl w:val="0"/>
              <w:suppressAutoHyphens/>
              <w:autoSpaceDE w:val="0"/>
              <w:autoSpaceDN w:val="0"/>
              <w:adjustRightInd w:val="0"/>
              <w:spacing w:after="120" w:line="24" w:lineRule="atLeast"/>
              <w:jc w:val="center"/>
              <w:textAlignment w:val="center"/>
              <w:rPr>
                <w:rFonts w:ascii="Calibri" w:hAnsi="Calibri" w:cs="Arial"/>
                <w:color w:val="000000"/>
                <w:sz w:val="18"/>
                <w:lang w:eastAsia="en-GB" w:bidi="en-US"/>
              </w:rPr>
            </w:pPr>
          </w:p>
        </w:tc>
      </w:tr>
    </w:tbl>
    <w:p w14:paraId="7057E06D"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b/>
          <w:color w:val="000000"/>
          <w:sz w:val="18"/>
          <w:szCs w:val="18"/>
          <w:lang w:val="en-GB" w:bidi="en-US"/>
        </w:rPr>
      </w:pPr>
    </w:p>
    <w:p w14:paraId="7649AADC"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18"/>
          <w:szCs w:val="18"/>
          <w:lang w:val="en-GB" w:bidi="en-US"/>
        </w:rPr>
      </w:pPr>
    </w:p>
    <w:p w14:paraId="032C9E1B"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18"/>
          <w:szCs w:val="18"/>
          <w:lang w:val="en-GB" w:bidi="en-US"/>
        </w:rPr>
      </w:pPr>
    </w:p>
    <w:p w14:paraId="61BA1FBD"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40"/>
          <w:szCs w:val="40"/>
          <w:lang w:val="en-GB" w:bidi="en-US"/>
        </w:rPr>
      </w:pPr>
    </w:p>
    <w:p w14:paraId="3C607CC4"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40"/>
          <w:szCs w:val="40"/>
          <w:lang w:val="en-GB" w:bidi="en-US"/>
        </w:rPr>
      </w:pPr>
    </w:p>
    <w:p w14:paraId="5C9F3348" w14:textId="77777777" w:rsidR="00A66760" w:rsidRPr="00D706F2" w:rsidRDefault="00A66760" w:rsidP="00A66760">
      <w:pPr>
        <w:pStyle w:val="Head1"/>
        <w:spacing w:line="360" w:lineRule="auto"/>
        <w:rPr>
          <w:rFonts w:ascii="Calibri" w:hAnsi="Calibri"/>
          <w:sz w:val="32"/>
          <w:szCs w:val="32"/>
        </w:rPr>
      </w:pPr>
      <w:r w:rsidRPr="00D706F2">
        <w:rPr>
          <w:rFonts w:ascii="Calibri" w:hAnsi="Calibri"/>
          <w:sz w:val="32"/>
          <w:szCs w:val="32"/>
        </w:rPr>
        <w:t xml:space="preserve">Meetings </w:t>
      </w:r>
    </w:p>
    <w:p w14:paraId="627F4751" w14:textId="77777777" w:rsidR="00A66760" w:rsidRPr="00D706F2" w:rsidRDefault="00A66760" w:rsidP="00A66760">
      <w:pPr>
        <w:widowControl w:val="0"/>
        <w:suppressAutoHyphens/>
        <w:autoSpaceDE w:val="0"/>
        <w:autoSpaceDN w:val="0"/>
        <w:adjustRightInd w:val="0"/>
        <w:ind w:left="567"/>
        <w:textAlignment w:val="center"/>
        <w:rPr>
          <w:rFonts w:ascii="Calibri" w:hAnsi="Calibri" w:cs="ZapfDingbatsITC"/>
          <w:color w:val="FF0012"/>
          <w:sz w:val="40"/>
          <w:szCs w:val="40"/>
          <w:lang w:val="en-GB" w:bidi="en-US"/>
        </w:rPr>
      </w:pPr>
      <w:r w:rsidRPr="00D706F2">
        <w:rPr>
          <w:rFonts w:ascii="Calibri" w:hAnsi="Calibri" w:cs="HelveticaNeueLT-Roman"/>
          <w:color w:val="000000"/>
          <w:sz w:val="20"/>
          <w:szCs w:val="20"/>
          <w:lang w:val="en-GB" w:bidi="en-US"/>
        </w:rPr>
        <w:t>Mandatory for full Council meetings</w:t>
      </w:r>
      <w:r w:rsidRPr="00D706F2">
        <w:rPr>
          <w:rFonts w:ascii="Calibri" w:hAnsi="Calibri" w:cs="HelveticaNeueLT-Roman"/>
          <w:color w:val="000000"/>
          <w:sz w:val="20"/>
          <w:szCs w:val="20"/>
          <w:lang w:val="en-GB" w:bidi="en-US"/>
        </w:rPr>
        <w:tab/>
      </w:r>
      <w:r w:rsidRPr="00D706F2">
        <w:rPr>
          <w:rFonts w:ascii="Calibri" w:hAnsi="Calibri" w:cs="HelveticaNeueLT-Roman"/>
          <w:color w:val="000000"/>
          <w:sz w:val="20"/>
          <w:szCs w:val="20"/>
          <w:lang w:val="en-GB" w:bidi="en-US"/>
        </w:rPr>
        <w:tab/>
      </w:r>
      <w:r w:rsidR="00D706F2" w:rsidRPr="00D706F2">
        <w:rPr>
          <w:rFonts w:ascii="Calibri" w:hAnsi="Calibri" w:cs="HelveticaNeueLT-Roman"/>
          <w:b/>
          <w:color w:val="FF0000"/>
          <w:sz w:val="20"/>
          <w:szCs w:val="20"/>
          <w:lang w:val="en-GB" w:bidi="en-US"/>
        </w:rPr>
        <w:t>Red Dot</w:t>
      </w:r>
    </w:p>
    <w:p w14:paraId="47DFD96C" w14:textId="77777777" w:rsidR="00D706F2" w:rsidRPr="00D706F2" w:rsidRDefault="00A66760" w:rsidP="00A66760">
      <w:pPr>
        <w:widowControl w:val="0"/>
        <w:suppressAutoHyphens/>
        <w:autoSpaceDE w:val="0"/>
        <w:autoSpaceDN w:val="0"/>
        <w:adjustRightInd w:val="0"/>
        <w:ind w:left="567"/>
        <w:textAlignment w:val="center"/>
        <w:rPr>
          <w:rFonts w:ascii="Calibri" w:hAnsi="Calibri" w:cs="HelveticaNeueLT-Roman"/>
          <w:b/>
          <w:color w:val="FFC000"/>
          <w:sz w:val="20"/>
          <w:szCs w:val="20"/>
          <w:lang w:val="en-GB" w:bidi="en-US"/>
        </w:rPr>
      </w:pPr>
      <w:r w:rsidRPr="00D706F2">
        <w:rPr>
          <w:rFonts w:ascii="Calibri" w:hAnsi="Calibri" w:cs="HelveticaNeueLT-Roman"/>
          <w:color w:val="000000"/>
          <w:sz w:val="20"/>
          <w:szCs w:val="20"/>
          <w:lang w:val="en-GB" w:bidi="en-US"/>
        </w:rPr>
        <w:t xml:space="preserve">Mandatory for committee meetings </w:t>
      </w:r>
      <w:r w:rsidRPr="00D706F2">
        <w:rPr>
          <w:rFonts w:ascii="Calibri" w:hAnsi="Calibri" w:cs="HelveticaNeueLT-Roman"/>
          <w:color w:val="000000"/>
          <w:sz w:val="20"/>
          <w:szCs w:val="20"/>
          <w:lang w:val="en-GB" w:bidi="en-US"/>
        </w:rPr>
        <w:tab/>
      </w:r>
      <w:r w:rsidRPr="00D706F2">
        <w:rPr>
          <w:rFonts w:ascii="Calibri" w:hAnsi="Calibri" w:cs="HelveticaNeueLT-Roman"/>
          <w:color w:val="000000"/>
          <w:sz w:val="20"/>
          <w:szCs w:val="20"/>
          <w:lang w:val="en-GB" w:bidi="en-US"/>
        </w:rPr>
        <w:tab/>
      </w:r>
      <w:r w:rsidR="00D706F2" w:rsidRPr="00D706F2">
        <w:rPr>
          <w:rFonts w:ascii="Calibri" w:hAnsi="Calibri" w:cs="HelveticaNeueLT-Roman"/>
          <w:b/>
          <w:color w:val="FFC000"/>
          <w:sz w:val="20"/>
          <w:szCs w:val="20"/>
          <w:lang w:val="en-GB" w:bidi="en-US"/>
        </w:rPr>
        <w:t>Orange Dot</w:t>
      </w:r>
    </w:p>
    <w:p w14:paraId="71A4ECC2" w14:textId="77777777" w:rsidR="00A66760" w:rsidRPr="00D706F2" w:rsidRDefault="00A66760" w:rsidP="00A66760">
      <w:pPr>
        <w:widowControl w:val="0"/>
        <w:suppressAutoHyphens/>
        <w:autoSpaceDE w:val="0"/>
        <w:autoSpaceDN w:val="0"/>
        <w:adjustRightInd w:val="0"/>
        <w:ind w:left="567"/>
        <w:textAlignment w:val="center"/>
        <w:rPr>
          <w:rFonts w:ascii="Calibri" w:hAnsi="Calibri" w:cs="ZapfDingbatsITC"/>
          <w:color w:val="FF0012"/>
          <w:lang w:val="en-GB" w:bidi="en-US"/>
        </w:rPr>
      </w:pPr>
      <w:r w:rsidRPr="00D706F2">
        <w:rPr>
          <w:rFonts w:ascii="Calibri" w:hAnsi="Calibri" w:cs="HelveticaNeueLT-Roman"/>
          <w:color w:val="000000"/>
          <w:sz w:val="20"/>
          <w:szCs w:val="20"/>
          <w:lang w:val="en-GB" w:bidi="en-US"/>
        </w:rPr>
        <w:t xml:space="preserve">Mandatory for sub-committee meetings </w:t>
      </w:r>
      <w:r w:rsidRPr="00D706F2">
        <w:rPr>
          <w:rFonts w:ascii="Calibri" w:hAnsi="Calibri" w:cs="HelveticaNeueLT-Roman"/>
          <w:color w:val="000000"/>
          <w:sz w:val="20"/>
          <w:szCs w:val="20"/>
          <w:lang w:val="en-GB" w:bidi="en-US"/>
        </w:rPr>
        <w:tab/>
      </w:r>
      <w:r w:rsidR="00D706F2" w:rsidRPr="00D706F2">
        <w:rPr>
          <w:rFonts w:ascii="Calibri" w:hAnsi="Calibri" w:cs="HelveticaNeueLT-Roman"/>
          <w:b/>
          <w:color w:val="00B050"/>
          <w:sz w:val="20"/>
          <w:szCs w:val="20"/>
          <w:lang w:val="en-GB" w:bidi="en-US"/>
        </w:rPr>
        <w:t>Green Dot</w:t>
      </w:r>
    </w:p>
    <w:p w14:paraId="5F1BB73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tbl>
      <w:tblPr>
        <w:tblW w:w="0" w:type="auto"/>
        <w:tblInd w:w="-318" w:type="dxa"/>
        <w:tblLook w:val="01E0" w:firstRow="1" w:lastRow="1" w:firstColumn="1" w:lastColumn="1" w:noHBand="0" w:noVBand="0"/>
      </w:tblPr>
      <w:tblGrid>
        <w:gridCol w:w="568"/>
        <w:gridCol w:w="9036"/>
      </w:tblGrid>
      <w:tr w:rsidR="00A66760" w:rsidRPr="00D706F2" w14:paraId="40D8F950" w14:textId="77777777">
        <w:tc>
          <w:tcPr>
            <w:tcW w:w="568" w:type="dxa"/>
          </w:tcPr>
          <w:p w14:paraId="45510383"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DE000E"/>
                <w:sz w:val="36"/>
                <w:szCs w:val="34"/>
                <w:lang w:val="en-GB" w:eastAsia="en-GB" w:bidi="en-US"/>
              </w:rPr>
              <w:t>●</w:t>
            </w:r>
          </w:p>
        </w:tc>
        <w:tc>
          <w:tcPr>
            <w:tcW w:w="9036" w:type="dxa"/>
          </w:tcPr>
          <w:p w14:paraId="50009174"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Arial"/>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Meetings shall not take place in premises, which at the time of the meeting, are used for the supply of alcohol unless no other premises are available free of charge or at a reasonable cost. </w:t>
            </w:r>
          </w:p>
        </w:tc>
      </w:tr>
      <w:tr w:rsidR="00A66760" w:rsidRPr="00D706F2" w14:paraId="20FEE70F" w14:textId="77777777">
        <w:tc>
          <w:tcPr>
            <w:tcW w:w="568" w:type="dxa"/>
          </w:tcPr>
          <w:p w14:paraId="5EE15AA9"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065FF51E"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FF8000"/>
                <w:sz w:val="36"/>
                <w:szCs w:val="34"/>
                <w:lang w:val="en-GB" w:eastAsia="en-GB" w:bidi="en-US"/>
              </w:rPr>
              <w:t>●</w:t>
            </w:r>
          </w:p>
        </w:tc>
        <w:tc>
          <w:tcPr>
            <w:tcW w:w="9036" w:type="dxa"/>
          </w:tcPr>
          <w:p w14:paraId="2A4B2CB5"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Arial"/>
                <w:color w:val="000000"/>
                <w:sz w:val="20"/>
                <w:szCs w:val="20"/>
                <w:lang w:val="en-GB" w:eastAsia="en-GB" w:bidi="en-US"/>
              </w:rPr>
            </w:pPr>
            <w:r w:rsidRPr="00D706F2">
              <w:rPr>
                <w:rFonts w:ascii="Calibri" w:hAnsi="Calibri" w:cs="HelveticaNeueLT-Bold"/>
                <w:b/>
                <w:bCs/>
                <w:color w:val="000000"/>
                <w:sz w:val="20"/>
                <w:szCs w:val="20"/>
                <w:lang w:val="en-GB" w:eastAsia="en-GB" w:bidi="en-US"/>
              </w:rPr>
              <w:t>When calculating the 3 clear days for notice of a meeting to councillors and the public, the day on which notice was issued, the day of the meeting, a Sunday, a day of the Christmas break, a day of the Easter break or of a bank holiday or a day appointed for public thanksgiving or mourning shall not count.</w:t>
            </w:r>
          </w:p>
        </w:tc>
      </w:tr>
      <w:tr w:rsidR="00A66760" w:rsidRPr="00D706F2" w14:paraId="5E6AA213" w14:textId="77777777">
        <w:tc>
          <w:tcPr>
            <w:tcW w:w="568" w:type="dxa"/>
          </w:tcPr>
          <w:p w14:paraId="6DF2F2FA"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1C605A6E"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FF8000"/>
                <w:sz w:val="36"/>
                <w:szCs w:val="34"/>
                <w:lang w:val="en-GB" w:eastAsia="en-GB" w:bidi="en-US"/>
              </w:rPr>
              <w:t>●</w:t>
            </w:r>
          </w:p>
        </w:tc>
        <w:tc>
          <w:tcPr>
            <w:tcW w:w="9036" w:type="dxa"/>
          </w:tcPr>
          <w:p w14:paraId="377A004F"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Arial"/>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706F2">
              <w:rPr>
                <w:rFonts w:ascii="Calibri" w:hAnsi="Calibri" w:cs="HelveticaNeueLT-Bold"/>
                <w:b/>
                <w:bCs/>
                <w:color w:val="000000"/>
                <w:sz w:val="20"/>
                <w:szCs w:val="20"/>
                <w:lang w:val="en-GB" w:eastAsia="en-GB" w:bidi="en-US"/>
              </w:rPr>
              <w:t>all of</w:t>
            </w:r>
            <w:proofErr w:type="gramEnd"/>
            <w:r w:rsidRPr="00D706F2">
              <w:rPr>
                <w:rFonts w:ascii="Calibri" w:hAnsi="Calibri" w:cs="HelveticaNeueLT-Bold"/>
                <w:b/>
                <w:bCs/>
                <w:color w:val="000000"/>
                <w:sz w:val="20"/>
                <w:szCs w:val="20"/>
                <w:lang w:val="en-GB" w:eastAsia="en-GB" w:bidi="en-US"/>
              </w:rPr>
              <w:t xml:space="preserve"> a meeting shall be by a resolution which shall give reasons for the public’s exclusion.</w:t>
            </w:r>
          </w:p>
        </w:tc>
      </w:tr>
      <w:tr w:rsidR="00A66760" w:rsidRPr="00D706F2" w14:paraId="0564072A" w14:textId="77777777">
        <w:tc>
          <w:tcPr>
            <w:tcW w:w="568" w:type="dxa"/>
          </w:tcPr>
          <w:p w14:paraId="3BD8A8C4"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01CF3655"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Subject to standing order 1(c) above, members of the public are permitted to make representations, answer questions and give evidence in respect of any item of business included in the agenda.</w:t>
            </w:r>
          </w:p>
        </w:tc>
      </w:tr>
      <w:tr w:rsidR="00A66760" w:rsidRPr="00D706F2" w14:paraId="7C2DA432" w14:textId="77777777">
        <w:tc>
          <w:tcPr>
            <w:tcW w:w="568" w:type="dxa"/>
          </w:tcPr>
          <w:p w14:paraId="69739725"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127A62D1" w14:textId="77777777" w:rsidR="00A66760" w:rsidRPr="0073455F" w:rsidRDefault="00A66760" w:rsidP="0073455F">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sz w:val="20"/>
                <w:szCs w:val="20"/>
                <w:lang w:val="en-GB" w:eastAsia="en-GB" w:bidi="en-US"/>
              </w:rPr>
            </w:pPr>
            <w:r w:rsidRPr="0073455F">
              <w:rPr>
                <w:rFonts w:ascii="Calibri" w:hAnsi="Calibri" w:cs="HelveticaNeueLT-Roman"/>
                <w:sz w:val="20"/>
                <w:szCs w:val="20"/>
                <w:lang w:val="en-GB" w:eastAsia="en-GB" w:bidi="en-US"/>
              </w:rPr>
              <w:t xml:space="preserve">The </w:t>
            </w:r>
            <w:proofErr w:type="gramStart"/>
            <w:r w:rsidRPr="0073455F">
              <w:rPr>
                <w:rFonts w:ascii="Calibri" w:hAnsi="Calibri" w:cs="HelveticaNeueLT-Roman"/>
                <w:sz w:val="20"/>
                <w:szCs w:val="20"/>
                <w:lang w:val="en-GB" w:eastAsia="en-GB" w:bidi="en-US"/>
              </w:rPr>
              <w:t>period of time</w:t>
            </w:r>
            <w:proofErr w:type="gramEnd"/>
            <w:r w:rsidRPr="0073455F">
              <w:rPr>
                <w:rFonts w:ascii="Calibri" w:hAnsi="Calibri" w:cs="HelveticaNeueLT-Roman"/>
                <w:sz w:val="20"/>
                <w:szCs w:val="20"/>
                <w:lang w:val="en-GB" w:eastAsia="en-GB" w:bidi="en-US"/>
              </w:rPr>
              <w:t xml:space="preserve"> which is at the Chairman’s discretion shall not exceed </w:t>
            </w:r>
            <w:proofErr w:type="gramStart"/>
            <w:r w:rsidRPr="0073455F">
              <w:rPr>
                <w:rFonts w:ascii="Calibri" w:hAnsi="Calibri" w:cs="HelveticaNeueLT-Roman"/>
                <w:sz w:val="20"/>
                <w:szCs w:val="20"/>
                <w:lang w:val="en-GB" w:eastAsia="en-GB" w:bidi="en-US"/>
              </w:rPr>
              <w:t xml:space="preserve">( </w:t>
            </w:r>
            <w:r w:rsidR="00A50D5D" w:rsidRPr="0073455F">
              <w:rPr>
                <w:rFonts w:ascii="Calibri" w:hAnsi="Calibri" w:cs="HelveticaNeueLT-Roman"/>
                <w:sz w:val="20"/>
                <w:szCs w:val="20"/>
                <w:lang w:val="en-GB" w:eastAsia="en-GB" w:bidi="en-US"/>
              </w:rPr>
              <w:t>20</w:t>
            </w:r>
            <w:proofErr w:type="gramEnd"/>
            <w:r w:rsidRPr="0073455F">
              <w:rPr>
                <w:rFonts w:ascii="Calibri" w:hAnsi="Calibri" w:cs="HelveticaNeueLT-Roman"/>
                <w:sz w:val="20"/>
                <w:szCs w:val="20"/>
                <w:lang w:val="en-GB" w:eastAsia="en-GB" w:bidi="en-US"/>
              </w:rPr>
              <w:t xml:space="preserve"> ) minutes.</w:t>
            </w:r>
          </w:p>
        </w:tc>
      </w:tr>
      <w:tr w:rsidR="00A66760" w:rsidRPr="00D706F2" w14:paraId="70989D67" w14:textId="77777777">
        <w:tc>
          <w:tcPr>
            <w:tcW w:w="568" w:type="dxa"/>
          </w:tcPr>
          <w:p w14:paraId="7E00FBCF"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06C938E7" w14:textId="77777777" w:rsidR="00A66760" w:rsidRPr="00D706F2" w:rsidRDefault="00A66760" w:rsidP="00A50D5D">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 xml:space="preserve">Subject to standing order 1(e) above, each member of the public is entitled to speak once only in respect of business itemised on the agenda and shall not speak for more than </w:t>
            </w:r>
            <w:proofErr w:type="gramStart"/>
            <w:r w:rsidRPr="00D706F2">
              <w:rPr>
                <w:rFonts w:ascii="Calibri" w:hAnsi="Calibri" w:cs="HelveticaNeueLT-Roman"/>
                <w:color w:val="000000"/>
                <w:sz w:val="20"/>
                <w:szCs w:val="20"/>
                <w:lang w:val="en-GB" w:eastAsia="en-GB" w:bidi="en-US"/>
              </w:rPr>
              <w:t xml:space="preserve">(  </w:t>
            </w:r>
            <w:r w:rsidR="00A50D5D">
              <w:rPr>
                <w:rFonts w:ascii="Calibri" w:hAnsi="Calibri" w:cs="HelveticaNeueLT-Roman"/>
                <w:color w:val="000000"/>
                <w:sz w:val="20"/>
                <w:szCs w:val="20"/>
                <w:lang w:val="en-GB" w:eastAsia="en-GB" w:bidi="en-US"/>
              </w:rPr>
              <w:t>3</w:t>
            </w:r>
            <w:proofErr w:type="gramEnd"/>
            <w:r w:rsidRPr="00D706F2">
              <w:rPr>
                <w:rFonts w:ascii="Calibri" w:hAnsi="Calibri" w:cs="HelveticaNeueLT-Roman"/>
                <w:color w:val="000000"/>
                <w:sz w:val="20"/>
                <w:szCs w:val="20"/>
                <w:lang w:val="en-GB" w:eastAsia="en-GB" w:bidi="en-US"/>
              </w:rPr>
              <w:t xml:space="preserve"> </w:t>
            </w:r>
            <w:proofErr w:type="gramStart"/>
            <w:r w:rsidRPr="00D706F2">
              <w:rPr>
                <w:rFonts w:ascii="Calibri" w:hAnsi="Calibri" w:cs="HelveticaNeueLT-Roman"/>
                <w:color w:val="000000"/>
                <w:sz w:val="20"/>
                <w:szCs w:val="20"/>
                <w:lang w:val="en-GB" w:eastAsia="en-GB" w:bidi="en-US"/>
              </w:rPr>
              <w:t xml:space="preserve">  )</w:t>
            </w:r>
            <w:proofErr w:type="gramEnd"/>
            <w:r w:rsidRPr="00D706F2">
              <w:rPr>
                <w:rFonts w:ascii="Calibri" w:hAnsi="Calibri" w:cs="HelveticaNeueLT-Roman"/>
                <w:color w:val="000000"/>
                <w:sz w:val="20"/>
                <w:szCs w:val="20"/>
                <w:lang w:val="en-GB" w:eastAsia="en-GB" w:bidi="en-US"/>
              </w:rPr>
              <w:t xml:space="preserve"> minutes.</w:t>
            </w:r>
          </w:p>
        </w:tc>
      </w:tr>
      <w:tr w:rsidR="00A66760" w:rsidRPr="00D706F2" w14:paraId="181211E0" w14:textId="77777777">
        <w:tc>
          <w:tcPr>
            <w:tcW w:w="568" w:type="dxa"/>
          </w:tcPr>
          <w:p w14:paraId="29DB6E0F"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6219EFD1"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In accordance with standing order 1(d) above, a question asked by a member of the public during a public participation session at a meeting shall not require a response or debate.</w:t>
            </w:r>
          </w:p>
        </w:tc>
      </w:tr>
      <w:tr w:rsidR="00A66760" w:rsidRPr="00D706F2" w14:paraId="52203922" w14:textId="77777777">
        <w:tc>
          <w:tcPr>
            <w:tcW w:w="568" w:type="dxa"/>
          </w:tcPr>
          <w:p w14:paraId="084475E7"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456BC2E2" w14:textId="3698A378"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In accordance with standing order 1(g) above, the Chair may direct that a response to a question posed by a member of the public be referred to a Councillor for a</w:t>
            </w:r>
            <w:r w:rsidR="00B9264F">
              <w:rPr>
                <w:rFonts w:ascii="Calibri" w:hAnsi="Calibri" w:cs="HelveticaNeueLT-Roman"/>
                <w:color w:val="000000"/>
                <w:sz w:val="20"/>
                <w:szCs w:val="20"/>
                <w:lang w:val="en-GB" w:eastAsia="en-GB" w:bidi="en-US"/>
              </w:rPr>
              <w:t>n</w:t>
            </w:r>
            <w:r w:rsidRPr="00D706F2">
              <w:rPr>
                <w:rFonts w:ascii="Calibri" w:hAnsi="Calibri" w:cs="HelveticaNeueLT-Roman"/>
                <w:color w:val="000000"/>
                <w:sz w:val="20"/>
                <w:szCs w:val="20"/>
                <w:lang w:val="en-GB" w:eastAsia="en-GB" w:bidi="en-US"/>
              </w:rPr>
              <w:t xml:space="preserve"> oral response or to an employee for a written or oral response.</w:t>
            </w:r>
          </w:p>
        </w:tc>
      </w:tr>
      <w:tr w:rsidR="00A66760" w:rsidRPr="00D706F2" w14:paraId="4A1390C6" w14:textId="77777777">
        <w:tc>
          <w:tcPr>
            <w:tcW w:w="568" w:type="dxa"/>
          </w:tcPr>
          <w:p w14:paraId="393CAFCF"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68316599"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A record of a public participation session at a meeting shall be included in the minutes of that meeting.</w:t>
            </w:r>
          </w:p>
        </w:tc>
      </w:tr>
      <w:tr w:rsidR="00A66760" w:rsidRPr="00D706F2" w14:paraId="7F88C7C1" w14:textId="77777777">
        <w:tc>
          <w:tcPr>
            <w:tcW w:w="568" w:type="dxa"/>
          </w:tcPr>
          <w:p w14:paraId="6BA5CEDF"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52FE4423"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Any person speaking at a meeting shall address his comments to the Chairman.</w:t>
            </w:r>
          </w:p>
        </w:tc>
      </w:tr>
      <w:tr w:rsidR="00A66760" w:rsidRPr="00D706F2" w14:paraId="21A3DD24" w14:textId="77777777">
        <w:tc>
          <w:tcPr>
            <w:tcW w:w="568" w:type="dxa"/>
          </w:tcPr>
          <w:p w14:paraId="3D643D89"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p>
        </w:tc>
        <w:tc>
          <w:tcPr>
            <w:tcW w:w="9036" w:type="dxa"/>
          </w:tcPr>
          <w:p w14:paraId="49998583" w14:textId="611AC7AE"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Only one person is permitted to speak at a time. If more than one person wishes to speak, the Chair shall direct the order of speaking.</w:t>
            </w:r>
          </w:p>
        </w:tc>
      </w:tr>
      <w:tr w:rsidR="00A66760" w:rsidRPr="00D706F2" w14:paraId="592A11CA" w14:textId="77777777">
        <w:tc>
          <w:tcPr>
            <w:tcW w:w="568" w:type="dxa"/>
          </w:tcPr>
          <w:p w14:paraId="26676CCC"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68C582DB"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FF8000"/>
                <w:sz w:val="36"/>
                <w:szCs w:val="34"/>
                <w:lang w:val="en-GB" w:eastAsia="en-GB" w:bidi="en-US"/>
              </w:rPr>
              <w:t>●</w:t>
            </w:r>
          </w:p>
        </w:tc>
        <w:tc>
          <w:tcPr>
            <w:tcW w:w="9036" w:type="dxa"/>
          </w:tcPr>
          <w:p w14:paraId="7C3A06F6" w14:textId="634EE011" w:rsidR="00A66760" w:rsidRPr="00D706F2" w:rsidRDefault="00A66760" w:rsidP="009E2C7B">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Photographing, recording, broadcasting or transmitting the proceedings of a meeting</w:t>
            </w:r>
            <w:r w:rsidR="001B7369">
              <w:rPr>
                <w:rFonts w:ascii="Calibri" w:hAnsi="Calibri" w:cs="HelveticaNeueLT-Bold"/>
                <w:b/>
                <w:bCs/>
                <w:color w:val="000000"/>
                <w:sz w:val="20"/>
                <w:szCs w:val="20"/>
                <w:lang w:val="en-GB" w:eastAsia="en-GB" w:bidi="en-US"/>
              </w:rPr>
              <w:t xml:space="preserve"> by any means is now permitted</w:t>
            </w:r>
          </w:p>
        </w:tc>
      </w:tr>
      <w:tr w:rsidR="00A66760" w:rsidRPr="00D706F2" w14:paraId="6E4DF2EC" w14:textId="77777777">
        <w:tc>
          <w:tcPr>
            <w:tcW w:w="568" w:type="dxa"/>
          </w:tcPr>
          <w:p w14:paraId="3DF94721"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1F2A812D"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FF8000"/>
                <w:sz w:val="36"/>
                <w:szCs w:val="34"/>
                <w:lang w:val="en-GB" w:eastAsia="en-GB" w:bidi="en-US"/>
              </w:rPr>
              <w:t>●</w:t>
            </w:r>
          </w:p>
        </w:tc>
        <w:tc>
          <w:tcPr>
            <w:tcW w:w="9036" w:type="dxa"/>
          </w:tcPr>
          <w:p w14:paraId="3CAA5A10"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In accordance with standing order 1(c) above, the press shall be provided reasonable facilities for the taking of their report of all or part of a meeting at which they are entitled to be present</w:t>
            </w:r>
            <w:r w:rsidRPr="00D706F2">
              <w:rPr>
                <w:rFonts w:ascii="Calibri" w:hAnsi="Calibri" w:cs="HelveticaNeueLT-Roman"/>
                <w:color w:val="000000"/>
                <w:sz w:val="20"/>
                <w:szCs w:val="20"/>
                <w:lang w:val="en-GB" w:eastAsia="en-GB" w:bidi="en-US"/>
              </w:rPr>
              <w:t xml:space="preserve">.  </w:t>
            </w:r>
            <w:r w:rsidRPr="00D706F2">
              <w:rPr>
                <w:rFonts w:ascii="Calibri" w:hAnsi="Calibri" w:cs="HelveticaNeueLT-Roman"/>
                <w:color w:val="000000"/>
                <w:sz w:val="20"/>
                <w:szCs w:val="20"/>
                <w:lang w:val="en-GB" w:eastAsia="en-GB" w:bidi="en-US"/>
              </w:rPr>
              <w:tab/>
            </w:r>
          </w:p>
        </w:tc>
      </w:tr>
      <w:tr w:rsidR="00A66760" w:rsidRPr="00D706F2" w14:paraId="1B369F2F" w14:textId="77777777">
        <w:tc>
          <w:tcPr>
            <w:tcW w:w="568" w:type="dxa"/>
          </w:tcPr>
          <w:p w14:paraId="3F6D4324"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DE000E"/>
                <w:sz w:val="36"/>
                <w:szCs w:val="34"/>
                <w:lang w:val="en-GB" w:eastAsia="en-GB" w:bidi="en-US"/>
              </w:rPr>
              <w:t>●</w:t>
            </w:r>
          </w:p>
        </w:tc>
        <w:tc>
          <w:tcPr>
            <w:tcW w:w="9036" w:type="dxa"/>
          </w:tcPr>
          <w:p w14:paraId="5DB59C36" w14:textId="1D3DDB73"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Bold"/>
                <w:b/>
                <w:bCs/>
                <w:color w:val="000000"/>
                <w:sz w:val="20"/>
                <w:szCs w:val="20"/>
                <w:lang w:val="en-GB" w:eastAsia="en-GB" w:bidi="en-US"/>
              </w:rPr>
            </w:pPr>
            <w:r w:rsidRPr="00D706F2">
              <w:rPr>
                <w:rFonts w:ascii="Calibri" w:hAnsi="Calibri" w:cs="HelveticaNeueLT-Bold"/>
                <w:b/>
                <w:bCs/>
                <w:color w:val="000000"/>
                <w:sz w:val="20"/>
                <w:szCs w:val="20"/>
                <w:lang w:val="en-GB" w:eastAsia="en-GB" w:bidi="en-US"/>
              </w:rPr>
              <w:t>Subject to standing orders which indicate otherwise, anything authorised or required to be done by, to or before the Chair may in his absence be done by, to or before the Vice-Chair (if any).</w:t>
            </w:r>
          </w:p>
        </w:tc>
      </w:tr>
      <w:tr w:rsidR="00A66760" w:rsidRPr="00D706F2" w14:paraId="188BEB8D" w14:textId="77777777">
        <w:tc>
          <w:tcPr>
            <w:tcW w:w="568" w:type="dxa"/>
          </w:tcPr>
          <w:p w14:paraId="19858034"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DE000E"/>
                <w:sz w:val="36"/>
                <w:szCs w:val="34"/>
                <w:lang w:val="en-GB" w:eastAsia="en-GB" w:bidi="en-US"/>
              </w:rPr>
              <w:t>●</w:t>
            </w:r>
          </w:p>
        </w:tc>
        <w:tc>
          <w:tcPr>
            <w:tcW w:w="9036" w:type="dxa"/>
          </w:tcPr>
          <w:p w14:paraId="31941239" w14:textId="21023BA3"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Arial"/>
                <w:b/>
                <w:bCs/>
                <w:color w:val="000000"/>
                <w:sz w:val="20"/>
                <w:szCs w:val="20"/>
                <w:lang w:val="en-GB" w:eastAsia="en-GB" w:bidi="en-US"/>
              </w:rPr>
            </w:pPr>
            <w:r w:rsidRPr="00D706F2">
              <w:rPr>
                <w:rFonts w:ascii="Calibri" w:hAnsi="Calibri" w:cs="HelveticaNeueLT-Bold"/>
                <w:b/>
                <w:bCs/>
                <w:color w:val="000000"/>
                <w:sz w:val="20"/>
                <w:szCs w:val="20"/>
                <w:lang w:val="en-GB" w:eastAsia="en-GB" w:bidi="en-US"/>
              </w:rPr>
              <w:t>The Chair, if present, shall preside at a meeting. If the Chair</w:t>
            </w:r>
            <w:r w:rsidR="00F66103">
              <w:rPr>
                <w:rFonts w:ascii="Calibri" w:hAnsi="Calibri" w:cs="HelveticaNeueLT-Bold"/>
                <w:b/>
                <w:bCs/>
                <w:color w:val="000000"/>
                <w:sz w:val="20"/>
                <w:szCs w:val="20"/>
                <w:lang w:val="en-GB" w:eastAsia="en-GB" w:bidi="en-US"/>
              </w:rPr>
              <w:t xml:space="preserve"> </w:t>
            </w:r>
            <w:r w:rsidRPr="00D706F2">
              <w:rPr>
                <w:rFonts w:ascii="Calibri" w:hAnsi="Calibri" w:cs="HelveticaNeueLT-Bold"/>
                <w:b/>
                <w:bCs/>
                <w:color w:val="000000"/>
                <w:sz w:val="20"/>
                <w:szCs w:val="20"/>
                <w:lang w:val="en-GB" w:eastAsia="en-GB" w:bidi="en-US"/>
              </w:rPr>
              <w:t>is absent from a meeting, the Vice-Chair, if present, shall preside. If both the Chair and the Vice-Chair</w:t>
            </w:r>
            <w:r w:rsidR="00F66103">
              <w:rPr>
                <w:rFonts w:ascii="Calibri" w:hAnsi="Calibri" w:cs="HelveticaNeueLT-Bold"/>
                <w:b/>
                <w:bCs/>
                <w:color w:val="000000"/>
                <w:sz w:val="20"/>
                <w:szCs w:val="20"/>
                <w:lang w:val="en-GB" w:eastAsia="en-GB" w:bidi="en-US"/>
              </w:rPr>
              <w:t xml:space="preserve"> </w:t>
            </w:r>
            <w:r w:rsidRPr="00D706F2">
              <w:rPr>
                <w:rFonts w:ascii="Calibri" w:hAnsi="Calibri" w:cs="HelveticaNeueLT-Bold"/>
                <w:b/>
                <w:bCs/>
                <w:color w:val="000000"/>
                <w:sz w:val="20"/>
                <w:szCs w:val="20"/>
                <w:lang w:val="en-GB" w:eastAsia="en-GB" w:bidi="en-US"/>
              </w:rPr>
              <w:t>are absent from a meeting, a Councillor as chosen by the Councillors present at the meeting shall preside at the meeting.</w:t>
            </w:r>
          </w:p>
        </w:tc>
      </w:tr>
      <w:tr w:rsidR="00A66760" w:rsidRPr="00D706F2" w14:paraId="3944285B" w14:textId="77777777">
        <w:tc>
          <w:tcPr>
            <w:tcW w:w="568" w:type="dxa"/>
          </w:tcPr>
          <w:p w14:paraId="4AD847B4"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6643A92B"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36"/>
                <w:szCs w:val="34"/>
                <w:lang w:val="en-GB" w:eastAsia="en-GB" w:bidi="en-US"/>
              </w:rPr>
            </w:pPr>
            <w:r w:rsidRPr="00D706F2">
              <w:rPr>
                <w:rFonts w:ascii="Arial" w:hAnsi="Arial" w:cs="Arial"/>
                <w:color w:val="FF8000"/>
                <w:sz w:val="36"/>
                <w:szCs w:val="34"/>
                <w:lang w:val="en-GB" w:eastAsia="en-GB" w:bidi="en-US"/>
              </w:rPr>
              <w:t>●</w:t>
            </w:r>
          </w:p>
          <w:p w14:paraId="4CBDBC39"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99CC00"/>
                <w:sz w:val="36"/>
                <w:szCs w:val="34"/>
                <w:lang w:val="en-GB" w:eastAsia="en-GB" w:bidi="en-US"/>
              </w:rPr>
              <w:t>●</w:t>
            </w:r>
          </w:p>
        </w:tc>
        <w:tc>
          <w:tcPr>
            <w:tcW w:w="9036" w:type="dxa"/>
          </w:tcPr>
          <w:p w14:paraId="25EABC3D"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Bold"/>
                <w:b/>
                <w:bCs/>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Subject to model standing order 1 (y) below, all questions at a meeting shall be decided by </w:t>
            </w:r>
            <w:proofErr w:type="gramStart"/>
            <w:r w:rsidRPr="00D706F2">
              <w:rPr>
                <w:rFonts w:ascii="Calibri" w:hAnsi="Calibri" w:cs="HelveticaNeueLT-Bold"/>
                <w:b/>
                <w:bCs/>
                <w:color w:val="000000"/>
                <w:sz w:val="20"/>
                <w:szCs w:val="20"/>
                <w:lang w:val="en-GB" w:eastAsia="en-GB" w:bidi="en-US"/>
              </w:rPr>
              <w:t>a majority of</w:t>
            </w:r>
            <w:proofErr w:type="gramEnd"/>
            <w:r w:rsidRPr="00D706F2">
              <w:rPr>
                <w:rFonts w:ascii="Calibri" w:hAnsi="Calibri" w:cs="HelveticaNeueLT-Bold"/>
                <w:b/>
                <w:bCs/>
                <w:color w:val="000000"/>
                <w:sz w:val="20"/>
                <w:szCs w:val="20"/>
                <w:lang w:val="en-GB" w:eastAsia="en-GB" w:bidi="en-US"/>
              </w:rPr>
              <w:t xml:space="preserve"> the Councillors present and voting thereon.</w:t>
            </w:r>
            <w:r w:rsidRPr="00D706F2">
              <w:rPr>
                <w:rFonts w:ascii="Calibri" w:hAnsi="Calibri" w:cs="HelveticaNeueLT-Bold"/>
                <w:b/>
                <w:bCs/>
                <w:color w:val="000000"/>
                <w:sz w:val="20"/>
                <w:szCs w:val="20"/>
                <w:lang w:val="en-GB" w:eastAsia="en-GB" w:bidi="en-US"/>
              </w:rPr>
              <w:tab/>
            </w:r>
          </w:p>
        </w:tc>
      </w:tr>
      <w:tr w:rsidR="00A66760" w:rsidRPr="00D706F2" w14:paraId="58911E03" w14:textId="77777777">
        <w:tc>
          <w:tcPr>
            <w:tcW w:w="568" w:type="dxa"/>
          </w:tcPr>
          <w:p w14:paraId="06CD0DBE"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t>●</w:t>
            </w:r>
          </w:p>
          <w:p w14:paraId="0394EDF8"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36"/>
                <w:szCs w:val="34"/>
                <w:lang w:val="en-GB" w:eastAsia="en-GB" w:bidi="en-US"/>
              </w:rPr>
            </w:pPr>
            <w:r w:rsidRPr="00D706F2">
              <w:rPr>
                <w:rFonts w:ascii="Arial" w:hAnsi="Arial" w:cs="Arial"/>
                <w:color w:val="FF8000"/>
                <w:sz w:val="36"/>
                <w:szCs w:val="34"/>
                <w:lang w:val="en-GB" w:eastAsia="en-GB" w:bidi="en-US"/>
              </w:rPr>
              <w:t>●</w:t>
            </w:r>
          </w:p>
          <w:p w14:paraId="037A0290"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99CC00"/>
                <w:sz w:val="36"/>
                <w:szCs w:val="34"/>
                <w:lang w:val="en-GB" w:eastAsia="en-GB" w:bidi="en-US"/>
              </w:rPr>
              <w:t>●</w:t>
            </w:r>
          </w:p>
        </w:tc>
        <w:tc>
          <w:tcPr>
            <w:tcW w:w="9036" w:type="dxa"/>
          </w:tcPr>
          <w:p w14:paraId="7AC0FC04" w14:textId="63BB92E2"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Bold"/>
                <w:b/>
                <w:bCs/>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The Chair may give an original vote on any matter put to the vote, and in the case of an equality of votes may exercise his casting vote </w:t>
            </w:r>
            <w:proofErr w:type="gramStart"/>
            <w:r w:rsidRPr="00D706F2">
              <w:rPr>
                <w:rFonts w:ascii="Calibri" w:hAnsi="Calibri" w:cs="HelveticaNeueLT-Bold"/>
                <w:b/>
                <w:bCs/>
                <w:color w:val="000000"/>
                <w:sz w:val="20"/>
                <w:szCs w:val="20"/>
                <w:lang w:val="en-GB" w:eastAsia="en-GB" w:bidi="en-US"/>
              </w:rPr>
              <w:t>whether or not</w:t>
            </w:r>
            <w:proofErr w:type="gramEnd"/>
            <w:r w:rsidRPr="00D706F2">
              <w:rPr>
                <w:rFonts w:ascii="Calibri" w:hAnsi="Calibri" w:cs="HelveticaNeueLT-Bold"/>
                <w:b/>
                <w:bCs/>
                <w:color w:val="000000"/>
                <w:sz w:val="20"/>
                <w:szCs w:val="20"/>
                <w:lang w:val="en-GB" w:eastAsia="en-GB" w:bidi="en-US"/>
              </w:rPr>
              <w:t xml:space="preserve"> he gave an original vote.</w:t>
            </w:r>
            <w:r w:rsidRPr="00D706F2">
              <w:rPr>
                <w:rFonts w:ascii="Calibri" w:hAnsi="Calibri" w:cs="HelveticaNeueLT-Roman"/>
                <w:color w:val="000000"/>
                <w:sz w:val="20"/>
                <w:szCs w:val="20"/>
                <w:lang w:val="en-GB" w:eastAsia="en-GB" w:bidi="en-US"/>
              </w:rPr>
              <w:t xml:space="preserve"> (</w:t>
            </w:r>
            <w:r w:rsidRPr="00D706F2">
              <w:rPr>
                <w:rFonts w:ascii="Calibri" w:hAnsi="Calibri" w:cs="HelveticaNeueLT-Italic"/>
                <w:i/>
                <w:iCs/>
                <w:color w:val="000000"/>
                <w:sz w:val="20"/>
                <w:szCs w:val="20"/>
                <w:lang w:val="en-GB" w:eastAsia="en-GB" w:bidi="en-US"/>
              </w:rPr>
              <w:t>See also standing orders 2 (</w:t>
            </w:r>
            <w:proofErr w:type="spellStart"/>
            <w:r w:rsidRPr="00D706F2">
              <w:rPr>
                <w:rFonts w:ascii="Calibri" w:hAnsi="Calibri" w:cs="HelveticaNeueLT-Italic"/>
                <w:i/>
                <w:iCs/>
                <w:color w:val="000000"/>
                <w:sz w:val="20"/>
                <w:szCs w:val="20"/>
                <w:lang w:val="en-GB" w:eastAsia="en-GB" w:bidi="en-US"/>
              </w:rPr>
              <w:t>i</w:t>
            </w:r>
            <w:proofErr w:type="spellEnd"/>
            <w:r w:rsidRPr="00D706F2">
              <w:rPr>
                <w:rFonts w:ascii="Calibri" w:hAnsi="Calibri" w:cs="HelveticaNeueLT-Italic"/>
                <w:i/>
                <w:iCs/>
                <w:color w:val="000000"/>
                <w:sz w:val="20"/>
                <w:szCs w:val="20"/>
                <w:lang w:val="en-GB" w:eastAsia="en-GB" w:bidi="en-US"/>
              </w:rPr>
              <w:t>) and (j) below.</w:t>
            </w:r>
            <w:r w:rsidRPr="00D706F2">
              <w:rPr>
                <w:rFonts w:ascii="Calibri" w:hAnsi="Calibri" w:cs="HelveticaNeueLT-Roman"/>
                <w:color w:val="000000"/>
                <w:sz w:val="20"/>
                <w:szCs w:val="20"/>
                <w:lang w:val="en-GB" w:eastAsia="en-GB" w:bidi="en-US"/>
              </w:rPr>
              <w:t>)</w:t>
            </w:r>
          </w:p>
        </w:tc>
      </w:tr>
      <w:tr w:rsidR="00A66760" w:rsidRPr="00D706F2" w14:paraId="7DC4AD16" w14:textId="77777777">
        <w:tc>
          <w:tcPr>
            <w:tcW w:w="568" w:type="dxa"/>
          </w:tcPr>
          <w:p w14:paraId="52393CF8"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DE000E"/>
                <w:sz w:val="36"/>
                <w:szCs w:val="34"/>
                <w:lang w:val="en-GB" w:eastAsia="en-GB" w:bidi="en-US"/>
              </w:rPr>
              <w:t>●</w:t>
            </w:r>
          </w:p>
        </w:tc>
        <w:tc>
          <w:tcPr>
            <w:tcW w:w="9036" w:type="dxa"/>
          </w:tcPr>
          <w:p w14:paraId="78E4D4CD"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Unless standing orders provide otherwise, voting on any question shall be by a show of hands. At the request of a Councillor, the voting on any question shall be recorded </w:t>
            </w:r>
            <w:proofErr w:type="gramStart"/>
            <w:r w:rsidRPr="00D706F2">
              <w:rPr>
                <w:rFonts w:ascii="Calibri" w:hAnsi="Calibri" w:cs="HelveticaNeueLT-Bold"/>
                <w:b/>
                <w:bCs/>
                <w:color w:val="000000"/>
                <w:sz w:val="20"/>
                <w:szCs w:val="20"/>
                <w:lang w:val="en-GB" w:eastAsia="en-GB" w:bidi="en-US"/>
              </w:rPr>
              <w:t>so as to</w:t>
            </w:r>
            <w:proofErr w:type="gramEnd"/>
            <w:r w:rsidRPr="00D706F2">
              <w:rPr>
                <w:rFonts w:ascii="Calibri" w:hAnsi="Calibri" w:cs="HelveticaNeueLT-Bold"/>
                <w:b/>
                <w:bCs/>
                <w:color w:val="000000"/>
                <w:sz w:val="20"/>
                <w:szCs w:val="20"/>
                <w:lang w:val="en-GB" w:eastAsia="en-GB" w:bidi="en-US"/>
              </w:rPr>
              <w:t xml:space="preserve"> show whether each councillor present and voting gave his vote for or against that question.</w:t>
            </w:r>
            <w:r w:rsidRPr="00D706F2">
              <w:rPr>
                <w:rFonts w:ascii="Calibri" w:hAnsi="Calibri" w:cs="HelveticaNeueLT-Roman"/>
                <w:color w:val="000000"/>
                <w:sz w:val="20"/>
                <w:szCs w:val="20"/>
                <w:lang w:val="en-GB" w:eastAsia="en-GB" w:bidi="en-US"/>
              </w:rPr>
              <w:t xml:space="preserve"> Such a request shall be made before moving on to the next item of business on the agenda.</w:t>
            </w:r>
          </w:p>
        </w:tc>
      </w:tr>
      <w:tr w:rsidR="00A66760" w:rsidRPr="00D706F2" w14:paraId="16C0E217" w14:textId="77777777">
        <w:tc>
          <w:tcPr>
            <w:tcW w:w="568" w:type="dxa"/>
          </w:tcPr>
          <w:p w14:paraId="7D31257E"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36"/>
                <w:szCs w:val="34"/>
                <w:lang w:val="en-GB" w:eastAsia="en-GB" w:bidi="en-US"/>
              </w:rPr>
            </w:pPr>
            <w:r w:rsidRPr="00D706F2">
              <w:rPr>
                <w:rFonts w:ascii="Arial" w:hAnsi="Arial" w:cs="Arial"/>
                <w:color w:val="DE000E"/>
                <w:sz w:val="36"/>
                <w:szCs w:val="34"/>
                <w:lang w:val="en-GB" w:eastAsia="en-GB" w:bidi="en-US"/>
              </w:rPr>
              <w:lastRenderedPageBreak/>
              <w:t>●</w:t>
            </w:r>
          </w:p>
          <w:p w14:paraId="61784064"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36"/>
                <w:szCs w:val="34"/>
                <w:lang w:val="en-GB" w:eastAsia="en-GB" w:bidi="en-US"/>
              </w:rPr>
            </w:pPr>
            <w:r w:rsidRPr="00D706F2">
              <w:rPr>
                <w:rFonts w:ascii="Arial" w:hAnsi="Arial" w:cs="Arial"/>
                <w:color w:val="FF8000"/>
                <w:sz w:val="36"/>
                <w:szCs w:val="34"/>
                <w:lang w:val="en-GB" w:eastAsia="en-GB" w:bidi="en-US"/>
              </w:rPr>
              <w:t>●</w:t>
            </w:r>
          </w:p>
          <w:p w14:paraId="5D4B32A3"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36"/>
                <w:szCs w:val="20"/>
                <w:lang w:val="en-GB" w:eastAsia="en-GB" w:bidi="en-US"/>
              </w:rPr>
            </w:pPr>
            <w:r w:rsidRPr="00D706F2">
              <w:rPr>
                <w:rFonts w:ascii="Arial" w:hAnsi="Arial" w:cs="Arial"/>
                <w:color w:val="99CC00"/>
                <w:sz w:val="36"/>
                <w:szCs w:val="34"/>
                <w:lang w:val="en-GB" w:eastAsia="en-GB" w:bidi="en-US"/>
              </w:rPr>
              <w:t>●</w:t>
            </w:r>
          </w:p>
        </w:tc>
        <w:tc>
          <w:tcPr>
            <w:tcW w:w="9036" w:type="dxa"/>
          </w:tcPr>
          <w:p w14:paraId="28E29027"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The minutes of a meeting shall record the names of councillors present </w:t>
            </w:r>
            <w:r w:rsidRPr="00D706F2">
              <w:rPr>
                <w:rFonts w:ascii="Calibri" w:hAnsi="Calibri" w:cs="HelveticaNeueLT-Roman"/>
                <w:color w:val="000000"/>
                <w:sz w:val="20"/>
                <w:szCs w:val="20"/>
                <w:lang w:val="en-GB" w:eastAsia="en-GB" w:bidi="en-US"/>
              </w:rPr>
              <w:t>and absent.</w:t>
            </w:r>
          </w:p>
        </w:tc>
      </w:tr>
      <w:tr w:rsidR="00A66760" w:rsidRPr="00D706F2" w14:paraId="126CBEEE" w14:textId="77777777">
        <w:tc>
          <w:tcPr>
            <w:tcW w:w="568" w:type="dxa"/>
          </w:tcPr>
          <w:p w14:paraId="00AE4F7F"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40"/>
                <w:szCs w:val="34"/>
                <w:lang w:val="en-GB" w:eastAsia="en-GB" w:bidi="en-US"/>
              </w:rPr>
            </w:pPr>
            <w:r w:rsidRPr="00D706F2">
              <w:rPr>
                <w:rFonts w:ascii="Arial" w:hAnsi="Arial" w:cs="Arial"/>
                <w:color w:val="DE000E"/>
                <w:sz w:val="40"/>
                <w:szCs w:val="34"/>
                <w:lang w:val="en-GB" w:eastAsia="en-GB" w:bidi="en-US"/>
              </w:rPr>
              <w:t>●</w:t>
            </w:r>
          </w:p>
          <w:p w14:paraId="3A2C6506"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40"/>
                <w:szCs w:val="34"/>
                <w:lang w:val="en-GB" w:eastAsia="en-GB" w:bidi="en-US"/>
              </w:rPr>
            </w:pPr>
            <w:r w:rsidRPr="00D706F2">
              <w:rPr>
                <w:rFonts w:ascii="Arial" w:hAnsi="Arial" w:cs="Arial"/>
                <w:color w:val="FF8000"/>
                <w:sz w:val="40"/>
                <w:szCs w:val="34"/>
                <w:lang w:val="en-GB" w:eastAsia="en-GB" w:bidi="en-US"/>
              </w:rPr>
              <w:t>●</w:t>
            </w:r>
          </w:p>
          <w:p w14:paraId="542C5F43"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20"/>
                <w:szCs w:val="20"/>
                <w:lang w:val="en-GB" w:eastAsia="en-GB" w:bidi="en-US"/>
              </w:rPr>
            </w:pPr>
            <w:r w:rsidRPr="00D706F2">
              <w:rPr>
                <w:rFonts w:ascii="Arial" w:hAnsi="Arial" w:cs="Arial"/>
                <w:color w:val="99CC00"/>
                <w:sz w:val="40"/>
                <w:szCs w:val="34"/>
                <w:lang w:val="en-GB" w:eastAsia="en-GB" w:bidi="en-US"/>
              </w:rPr>
              <w:t>●</w:t>
            </w:r>
          </w:p>
        </w:tc>
        <w:tc>
          <w:tcPr>
            <w:tcW w:w="9036" w:type="dxa"/>
          </w:tcPr>
          <w:p w14:paraId="454F689A"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Bold"/>
                <w:b/>
                <w:bCs/>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The code of conduct adopted by the Council shall apply to councillors in respect of the entire meeting.  </w:t>
            </w:r>
          </w:p>
        </w:tc>
      </w:tr>
      <w:tr w:rsidR="00A66760" w:rsidRPr="00D706F2" w14:paraId="482028B6" w14:textId="77777777">
        <w:tc>
          <w:tcPr>
            <w:tcW w:w="568" w:type="dxa"/>
          </w:tcPr>
          <w:p w14:paraId="70E561E9"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40"/>
                <w:szCs w:val="34"/>
                <w:lang w:val="en-GB" w:eastAsia="en-GB" w:bidi="en-US"/>
              </w:rPr>
            </w:pPr>
            <w:r w:rsidRPr="00D706F2">
              <w:rPr>
                <w:rFonts w:ascii="Arial" w:hAnsi="Arial" w:cs="Arial"/>
                <w:color w:val="DE000E"/>
                <w:sz w:val="40"/>
                <w:szCs w:val="34"/>
                <w:lang w:val="en-GB" w:eastAsia="en-GB" w:bidi="en-US"/>
              </w:rPr>
              <w:t>●</w:t>
            </w:r>
          </w:p>
          <w:p w14:paraId="2AEA235A"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40"/>
                <w:szCs w:val="34"/>
                <w:lang w:val="en-GB" w:eastAsia="en-GB" w:bidi="en-US"/>
              </w:rPr>
            </w:pPr>
            <w:r w:rsidRPr="00D706F2">
              <w:rPr>
                <w:rFonts w:ascii="Arial" w:hAnsi="Arial" w:cs="Arial"/>
                <w:color w:val="FF8000"/>
                <w:sz w:val="40"/>
                <w:szCs w:val="34"/>
                <w:lang w:val="en-GB" w:eastAsia="en-GB" w:bidi="en-US"/>
              </w:rPr>
              <w:t>●</w:t>
            </w:r>
          </w:p>
          <w:p w14:paraId="735B0956"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20"/>
                <w:szCs w:val="20"/>
                <w:lang w:val="en-GB" w:eastAsia="en-GB" w:bidi="en-US"/>
              </w:rPr>
            </w:pPr>
            <w:r w:rsidRPr="00D706F2">
              <w:rPr>
                <w:rFonts w:ascii="Arial" w:hAnsi="Arial" w:cs="Arial"/>
                <w:color w:val="99CC00"/>
                <w:sz w:val="40"/>
                <w:szCs w:val="34"/>
                <w:lang w:val="en-GB" w:eastAsia="en-GB" w:bidi="en-US"/>
              </w:rPr>
              <w:t>●</w:t>
            </w:r>
          </w:p>
        </w:tc>
        <w:tc>
          <w:tcPr>
            <w:tcW w:w="9036" w:type="dxa"/>
          </w:tcPr>
          <w:p w14:paraId="068219B0"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 xml:space="preserve">An interest arising from the code of conduct adopted by the Council, the existence and nature of which is required to be disclosed by a Councillor at a meeting shall be recorded in the minutes. </w:t>
            </w:r>
            <w:r w:rsidRPr="00D706F2">
              <w:rPr>
                <w:rFonts w:ascii="Calibri" w:hAnsi="Calibri" w:cs="HelveticaNeueLT-Roman"/>
                <w:color w:val="000000"/>
                <w:sz w:val="20"/>
                <w:szCs w:val="20"/>
                <w:lang w:val="en-GB" w:eastAsia="en-GB" w:bidi="en-US"/>
              </w:rPr>
              <w:t>(</w:t>
            </w:r>
            <w:r w:rsidRPr="00D706F2">
              <w:rPr>
                <w:rFonts w:ascii="Calibri" w:hAnsi="Calibri" w:cs="HelveticaNeueLT-Italic"/>
                <w:i/>
                <w:iCs/>
                <w:color w:val="000000"/>
                <w:sz w:val="20"/>
                <w:szCs w:val="20"/>
                <w:lang w:val="en-GB" w:eastAsia="en-GB" w:bidi="en-US"/>
              </w:rPr>
              <w:t>See also standing orders 7 and 8 below</w:t>
            </w:r>
            <w:r w:rsidRPr="00D706F2">
              <w:rPr>
                <w:rFonts w:ascii="Calibri" w:hAnsi="Calibri" w:cs="HelveticaNeueLT-Roman"/>
                <w:color w:val="000000"/>
                <w:sz w:val="20"/>
                <w:szCs w:val="20"/>
                <w:lang w:val="en-GB" w:eastAsia="en-GB" w:bidi="en-US"/>
              </w:rPr>
              <w:t>.)</w:t>
            </w:r>
          </w:p>
        </w:tc>
      </w:tr>
      <w:tr w:rsidR="00A66760" w:rsidRPr="00D706F2" w14:paraId="32F0167C" w14:textId="77777777">
        <w:tc>
          <w:tcPr>
            <w:tcW w:w="568" w:type="dxa"/>
          </w:tcPr>
          <w:p w14:paraId="14C6BBAA"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20"/>
                <w:szCs w:val="20"/>
                <w:lang w:val="en-GB" w:eastAsia="en-GB" w:bidi="en-US"/>
              </w:rPr>
            </w:pPr>
            <w:r w:rsidRPr="00D706F2">
              <w:rPr>
                <w:rFonts w:ascii="Arial" w:hAnsi="Arial" w:cs="Arial"/>
                <w:color w:val="DE000E"/>
                <w:sz w:val="40"/>
                <w:szCs w:val="34"/>
                <w:lang w:val="en-GB" w:eastAsia="en-GB" w:bidi="en-US"/>
              </w:rPr>
              <w:t>●</w:t>
            </w:r>
          </w:p>
        </w:tc>
        <w:tc>
          <w:tcPr>
            <w:tcW w:w="9036" w:type="dxa"/>
          </w:tcPr>
          <w:p w14:paraId="271A31AA"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No business may be transacted at a meeting unless at least one third of the whole number of members of the Council are present and in no case shall the quorum of a meeting be less than 3.</w:t>
            </w:r>
          </w:p>
        </w:tc>
      </w:tr>
      <w:tr w:rsidR="00A66760" w:rsidRPr="00D706F2" w14:paraId="30AB3648" w14:textId="77777777">
        <w:tc>
          <w:tcPr>
            <w:tcW w:w="568" w:type="dxa"/>
          </w:tcPr>
          <w:p w14:paraId="3F9B50B7"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DE000E"/>
                <w:sz w:val="40"/>
                <w:szCs w:val="34"/>
                <w:lang w:val="en-GB" w:eastAsia="en-GB" w:bidi="en-US"/>
              </w:rPr>
            </w:pPr>
            <w:r w:rsidRPr="00D706F2">
              <w:rPr>
                <w:rFonts w:ascii="Arial" w:hAnsi="Arial" w:cs="Arial"/>
                <w:color w:val="DE000E"/>
                <w:sz w:val="40"/>
                <w:szCs w:val="34"/>
                <w:lang w:val="en-GB" w:eastAsia="en-GB" w:bidi="en-US"/>
              </w:rPr>
              <w:t>●</w:t>
            </w:r>
          </w:p>
          <w:p w14:paraId="447442C3"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FF8000"/>
                <w:sz w:val="40"/>
                <w:szCs w:val="34"/>
                <w:lang w:val="en-GB" w:eastAsia="en-GB" w:bidi="en-US"/>
              </w:rPr>
            </w:pPr>
            <w:r w:rsidRPr="00D706F2">
              <w:rPr>
                <w:rFonts w:ascii="Arial" w:hAnsi="Arial" w:cs="Arial"/>
                <w:color w:val="FF8000"/>
                <w:sz w:val="40"/>
                <w:szCs w:val="34"/>
                <w:lang w:val="en-GB" w:eastAsia="en-GB" w:bidi="en-US"/>
              </w:rPr>
              <w:t>●</w:t>
            </w:r>
          </w:p>
          <w:p w14:paraId="3B321B37"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20"/>
                <w:szCs w:val="20"/>
                <w:lang w:val="en-GB" w:eastAsia="en-GB" w:bidi="en-US"/>
              </w:rPr>
            </w:pPr>
            <w:r w:rsidRPr="00D706F2">
              <w:rPr>
                <w:rFonts w:ascii="Arial" w:hAnsi="Arial" w:cs="Arial"/>
                <w:color w:val="99CC00"/>
                <w:sz w:val="40"/>
                <w:szCs w:val="34"/>
                <w:lang w:val="en-GB" w:eastAsia="en-GB" w:bidi="en-US"/>
              </w:rPr>
              <w:t>●</w:t>
            </w:r>
          </w:p>
        </w:tc>
        <w:tc>
          <w:tcPr>
            <w:tcW w:w="9036" w:type="dxa"/>
          </w:tcPr>
          <w:p w14:paraId="0C4AE7CC" w14:textId="77777777" w:rsidR="00A66760" w:rsidRPr="00D706F2" w:rsidRDefault="00A66760" w:rsidP="00A66760">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Bold"/>
                <w:b/>
                <w:bCs/>
                <w:color w:val="000000"/>
                <w:sz w:val="20"/>
                <w:szCs w:val="20"/>
                <w:lang w:val="en-GB" w:eastAsia="en-GB" w:bidi="en-US"/>
              </w:rPr>
              <w:t>If a meeting is or becomes inquorate no business shall be transacted</w:t>
            </w:r>
            <w:r w:rsidRPr="00D706F2">
              <w:rPr>
                <w:rFonts w:ascii="Calibri" w:hAnsi="Calibri" w:cs="HelveticaNeueLT-Roman"/>
                <w:color w:val="000000"/>
                <w:sz w:val="20"/>
                <w:szCs w:val="20"/>
                <w:lang w:val="en-GB" w:eastAsia="en-GB" w:bidi="en-US"/>
              </w:rPr>
              <w:t xml:space="preserve"> and the meeting shall be adjourned. Any outstanding business of a meeting so adjourned shall be transacted at a following meeting. </w:t>
            </w:r>
          </w:p>
        </w:tc>
      </w:tr>
      <w:tr w:rsidR="00A66760" w:rsidRPr="00D706F2" w14:paraId="15C42DF1" w14:textId="77777777">
        <w:tc>
          <w:tcPr>
            <w:tcW w:w="568" w:type="dxa"/>
          </w:tcPr>
          <w:p w14:paraId="334E3256" w14:textId="77777777" w:rsidR="00A66760" w:rsidRPr="00D706F2" w:rsidRDefault="00A66760" w:rsidP="00A66760">
            <w:pPr>
              <w:widowControl w:val="0"/>
              <w:suppressAutoHyphens/>
              <w:autoSpaceDE w:val="0"/>
              <w:autoSpaceDN w:val="0"/>
              <w:adjustRightInd w:val="0"/>
              <w:spacing w:before="60" w:line="120" w:lineRule="auto"/>
              <w:textAlignment w:val="center"/>
              <w:rPr>
                <w:rFonts w:ascii="Calibri" w:hAnsi="Calibri" w:cs="Arial"/>
                <w:color w:val="000000"/>
                <w:sz w:val="20"/>
                <w:szCs w:val="20"/>
                <w:lang w:val="en-GB" w:eastAsia="en-GB" w:bidi="en-US"/>
              </w:rPr>
            </w:pPr>
          </w:p>
        </w:tc>
        <w:tc>
          <w:tcPr>
            <w:tcW w:w="9036" w:type="dxa"/>
          </w:tcPr>
          <w:p w14:paraId="59EDE056" w14:textId="47B27EC7" w:rsidR="00A66760" w:rsidRPr="00D706F2" w:rsidRDefault="00A66760" w:rsidP="009E2C7B">
            <w:pPr>
              <w:widowControl w:val="0"/>
              <w:numPr>
                <w:ilvl w:val="0"/>
                <w:numId w:val="2"/>
              </w:numPr>
              <w:suppressAutoHyphens/>
              <w:autoSpaceDE w:val="0"/>
              <w:autoSpaceDN w:val="0"/>
              <w:adjustRightInd w:val="0"/>
              <w:spacing w:before="120" w:after="360" w:line="360" w:lineRule="auto"/>
              <w:textAlignment w:val="center"/>
              <w:rPr>
                <w:rFonts w:ascii="Calibri" w:hAnsi="Calibri" w:cs="HelveticaNeueLT-Roman"/>
                <w:color w:val="000000"/>
                <w:sz w:val="20"/>
                <w:szCs w:val="20"/>
                <w:lang w:val="en-GB" w:eastAsia="en-GB" w:bidi="en-US"/>
              </w:rPr>
            </w:pPr>
            <w:r w:rsidRPr="00D706F2">
              <w:rPr>
                <w:rFonts w:ascii="Calibri" w:hAnsi="Calibri" w:cs="HelveticaNeueLT-Roman"/>
                <w:color w:val="000000"/>
                <w:sz w:val="20"/>
                <w:szCs w:val="20"/>
                <w:lang w:val="en-GB" w:eastAsia="en-GB" w:bidi="en-US"/>
              </w:rPr>
              <w:t>Meetings shall not exceed a period of (</w:t>
            </w:r>
            <w:r w:rsidR="00A50D5D">
              <w:rPr>
                <w:rFonts w:ascii="Calibri" w:hAnsi="Calibri" w:cs="HelveticaNeueLT-Roman"/>
                <w:color w:val="000000"/>
                <w:sz w:val="20"/>
                <w:szCs w:val="20"/>
                <w:lang w:val="en-GB" w:eastAsia="en-GB" w:bidi="en-US"/>
              </w:rPr>
              <w:t xml:space="preserve">2 and </w:t>
            </w:r>
            <w:r w:rsidR="00B9288C">
              <w:rPr>
                <w:rFonts w:ascii="Calibri" w:hAnsi="Calibri" w:cs="HelveticaNeueLT-Roman"/>
                <w:color w:val="000000"/>
                <w:sz w:val="20"/>
                <w:szCs w:val="20"/>
                <w:lang w:val="en-GB" w:eastAsia="en-GB" w:bidi="en-US"/>
              </w:rPr>
              <w:t>½)</w:t>
            </w:r>
            <w:r w:rsidRPr="00D706F2">
              <w:rPr>
                <w:rFonts w:ascii="Calibri" w:hAnsi="Calibri" w:cs="HelveticaNeueLT-Roman"/>
                <w:color w:val="000000"/>
                <w:sz w:val="20"/>
                <w:szCs w:val="20"/>
                <w:lang w:val="en-GB" w:eastAsia="en-GB" w:bidi="en-US"/>
              </w:rPr>
              <w:t xml:space="preserve"> hours.</w:t>
            </w:r>
          </w:p>
        </w:tc>
      </w:tr>
    </w:tbl>
    <w:p w14:paraId="2223433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Bold"/>
          <w:b/>
          <w:bCs/>
          <w:color w:val="000000"/>
          <w:sz w:val="20"/>
          <w:szCs w:val="20"/>
          <w:lang w:val="en-GB" w:bidi="en-US"/>
        </w:rPr>
      </w:pPr>
    </w:p>
    <w:p w14:paraId="3DD5F4C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Bold"/>
          <w:b/>
          <w:bCs/>
          <w:color w:val="000000"/>
          <w:sz w:val="20"/>
          <w:szCs w:val="20"/>
          <w:lang w:val="en-GB" w:bidi="en-US"/>
        </w:rPr>
      </w:pPr>
    </w:p>
    <w:p w14:paraId="541BB2A2"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40"/>
          <w:szCs w:val="40"/>
          <w:lang w:val="en-GB" w:bidi="en-US"/>
        </w:rPr>
      </w:pPr>
    </w:p>
    <w:p w14:paraId="45A0C9DE"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18"/>
          <w:szCs w:val="40"/>
          <w:lang w:val="en-GB" w:bidi="en-US"/>
        </w:rPr>
      </w:pPr>
      <w:r w:rsidRPr="00D706F2">
        <w:rPr>
          <w:rFonts w:ascii="Calibri" w:hAnsi="Calibri" w:cs="HelveticaNeueLT-Bold"/>
          <w:b/>
          <w:bCs/>
          <w:color w:val="000000"/>
          <w:sz w:val="40"/>
          <w:szCs w:val="40"/>
          <w:lang w:val="en-GB" w:bidi="en-US"/>
        </w:rPr>
        <w:br w:type="page"/>
      </w:r>
    </w:p>
    <w:p w14:paraId="446D1B65" w14:textId="77777777" w:rsidR="00A66760" w:rsidRPr="00D706F2" w:rsidRDefault="00A66760" w:rsidP="00A66760">
      <w:pPr>
        <w:pStyle w:val="Head1"/>
        <w:spacing w:line="360" w:lineRule="auto"/>
        <w:rPr>
          <w:rFonts w:ascii="Calibri" w:hAnsi="Calibri"/>
        </w:rPr>
      </w:pPr>
      <w:r w:rsidRPr="00D706F2">
        <w:rPr>
          <w:rFonts w:ascii="Calibri" w:hAnsi="Calibri"/>
        </w:rPr>
        <w:lastRenderedPageBreak/>
        <w:t xml:space="preserve">Ordinary Council meetings </w:t>
      </w:r>
    </w:p>
    <w:p w14:paraId="28C0D20D"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See also standing order 1 above</w:t>
      </w:r>
    </w:p>
    <w:p w14:paraId="084706D5"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7DDBF25" w14:textId="77777777"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In an election year, the annual meeting of the Council shall be held on or within 14 days following the day on which the new councillors elected take office.</w:t>
      </w:r>
    </w:p>
    <w:p w14:paraId="00FAB6E7"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p>
    <w:p w14:paraId="2D4761D5" w14:textId="77777777"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In a year which is not an election year, the annual meeting of a Council shall be held on such day in May as the Council may direct.</w:t>
      </w:r>
    </w:p>
    <w:p w14:paraId="2680FEC6"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p>
    <w:p w14:paraId="3DBAC177" w14:textId="77777777"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If no other time is fixed, the annual meeting of the Council shall take place at 6pm.</w:t>
      </w:r>
    </w:p>
    <w:p w14:paraId="409CD805"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p>
    <w:p w14:paraId="5C181B9F" w14:textId="77777777"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w:t>
      </w:r>
      <w:r w:rsidRPr="00D706F2">
        <w:rPr>
          <w:rFonts w:ascii="Calibri" w:hAnsi="Calibri" w:cs="HelveticaNeueLT-Italic"/>
          <w:i/>
          <w:iCs/>
          <w:color w:val="000000"/>
          <w:sz w:val="20"/>
          <w:szCs w:val="20"/>
          <w:lang w:val="en-GB" w:bidi="en-US"/>
        </w:rPr>
        <w:t>England</w:t>
      </w:r>
      <w:r w:rsidRPr="00D706F2">
        <w:rPr>
          <w:rFonts w:ascii="Calibri" w:hAnsi="Calibri" w:cs="HelveticaNeueLT-Roman"/>
          <w:color w:val="000000"/>
          <w:sz w:val="20"/>
          <w:szCs w:val="20"/>
          <w:lang w:val="en-GB" w:bidi="en-US"/>
        </w:rPr>
        <w:t>)</w:t>
      </w:r>
      <w:r w:rsidRPr="00D706F2">
        <w:rPr>
          <w:rFonts w:ascii="Calibri" w:hAnsi="Calibri" w:cs="HelveticaNeueLT-Bold"/>
          <w:b/>
          <w:bCs/>
          <w:color w:val="000000"/>
          <w:sz w:val="20"/>
          <w:szCs w:val="20"/>
          <w:lang w:val="en-GB" w:bidi="en-US"/>
        </w:rPr>
        <w:t xml:space="preserve"> In addition to the annual meeting of the Council, at least three other ordinary meetings shall be held in each year on such dates and times as the Council directs.</w:t>
      </w:r>
    </w:p>
    <w:p w14:paraId="23E87A81"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p>
    <w:p w14:paraId="28B0753D" w14:textId="798728E3"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 xml:space="preserve">The election of the Chair </w:t>
      </w:r>
      <w:r w:rsidRPr="00D706F2">
        <w:rPr>
          <w:rFonts w:ascii="Calibri" w:hAnsi="Calibri" w:cs="HelveticaNeueLT-Roman"/>
          <w:color w:val="000000"/>
          <w:sz w:val="20"/>
          <w:szCs w:val="20"/>
          <w:lang w:val="en-GB" w:bidi="en-US"/>
        </w:rPr>
        <w:t>and Vice-Chair</w:t>
      </w:r>
      <w:r w:rsidR="00DA1841">
        <w:rPr>
          <w:rFonts w:ascii="Calibri" w:hAnsi="Calibri" w:cs="HelveticaNeueLT-Roman"/>
          <w:color w:val="000000"/>
          <w:sz w:val="20"/>
          <w:szCs w:val="20"/>
          <w:lang w:val="en-GB" w:bidi="en-US"/>
        </w:rPr>
        <w:t xml:space="preserve"> </w:t>
      </w:r>
      <w:r w:rsidRPr="00D706F2">
        <w:rPr>
          <w:rFonts w:ascii="Calibri" w:hAnsi="Calibri" w:cs="HelveticaNeueLT-Roman"/>
          <w:color w:val="000000"/>
          <w:sz w:val="20"/>
          <w:szCs w:val="20"/>
          <w:lang w:val="en-GB" w:bidi="en-US"/>
        </w:rPr>
        <w:t>(if any)</w:t>
      </w:r>
      <w:r w:rsidRPr="00D706F2">
        <w:rPr>
          <w:rFonts w:ascii="Calibri" w:hAnsi="Calibri" w:cs="HelveticaNeueLT-Bold"/>
          <w:b/>
          <w:bCs/>
          <w:color w:val="000000"/>
          <w:sz w:val="20"/>
          <w:szCs w:val="20"/>
          <w:lang w:val="en-GB" w:bidi="en-US"/>
        </w:rPr>
        <w:t xml:space="preserve"> of the Council shall be the first business completed at the annual meeting of the Council.</w:t>
      </w:r>
    </w:p>
    <w:p w14:paraId="148E7EDA"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p>
    <w:p w14:paraId="39A534EE" w14:textId="1985CB44"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The Chair of the Council, unless he</w:t>
      </w:r>
      <w:r w:rsidR="00DA1841">
        <w:rPr>
          <w:rFonts w:ascii="Calibri" w:hAnsi="Calibri" w:cs="HelveticaNeueLT-Bold"/>
          <w:b/>
          <w:bCs/>
          <w:color w:val="000000"/>
          <w:sz w:val="20"/>
          <w:szCs w:val="20"/>
          <w:lang w:val="en-GB" w:bidi="en-US"/>
        </w:rPr>
        <w:t>/she</w:t>
      </w:r>
      <w:r w:rsidRPr="00D706F2">
        <w:rPr>
          <w:rFonts w:ascii="Calibri" w:hAnsi="Calibri" w:cs="HelveticaNeueLT-Bold"/>
          <w:b/>
          <w:bCs/>
          <w:color w:val="000000"/>
          <w:sz w:val="20"/>
          <w:szCs w:val="20"/>
          <w:lang w:val="en-GB" w:bidi="en-US"/>
        </w:rPr>
        <w:t xml:space="preserve"> has resigned or becomes disqualified, shall continue in office and preside at the annual meeting until his successor is elected at the next annual meeting of the Council. </w:t>
      </w:r>
    </w:p>
    <w:p w14:paraId="11EC7018"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p>
    <w:p w14:paraId="36951632" w14:textId="50686A6A"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The Vice-Chair of the Council, if any, unless he</w:t>
      </w:r>
      <w:r w:rsidR="00DA1841">
        <w:rPr>
          <w:rFonts w:ascii="Calibri" w:hAnsi="Calibri" w:cs="HelveticaNeueLT-Bold"/>
          <w:b/>
          <w:bCs/>
          <w:color w:val="000000"/>
          <w:sz w:val="20"/>
          <w:szCs w:val="20"/>
          <w:lang w:val="en-GB" w:bidi="en-US"/>
        </w:rPr>
        <w:t>/she</w:t>
      </w:r>
      <w:r w:rsidRPr="00D706F2">
        <w:rPr>
          <w:rFonts w:ascii="Calibri" w:hAnsi="Calibri" w:cs="HelveticaNeueLT-Bold"/>
          <w:b/>
          <w:bCs/>
          <w:color w:val="000000"/>
          <w:sz w:val="20"/>
          <w:szCs w:val="20"/>
          <w:lang w:val="en-GB" w:bidi="en-US"/>
        </w:rPr>
        <w:t xml:space="preserve"> resigns or becomes disqualified, shall hold office until immediately after the election of the Chair of the Council at the next annual meeting of the Council.</w:t>
      </w:r>
    </w:p>
    <w:p w14:paraId="10814EF7"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p>
    <w:p w14:paraId="4BBF0231" w14:textId="601F4056"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In an election year, if the current Chair of the Council has not been re-elected as a member of the Council, he shall preside at the meeting until a successor Chair of the Council has been elected. The current Chair of the Council shall not have an original vote in respect of the election of the new Chair of the Council but must give a casting vote in the case of an equality of votes.</w:t>
      </w:r>
    </w:p>
    <w:p w14:paraId="79C3EEE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Bold"/>
          <w:b/>
          <w:bCs/>
          <w:color w:val="000000"/>
          <w:sz w:val="20"/>
          <w:szCs w:val="20"/>
          <w:lang w:val="en-GB" w:bidi="en-US"/>
        </w:rPr>
      </w:pPr>
    </w:p>
    <w:p w14:paraId="6CB23E8F" w14:textId="76D35B1C" w:rsidR="00A66760" w:rsidRPr="00D706F2"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In an election year, if the current Chair of the Council has been re-elected as a member of the Council, he shall preside at the meeting until a new Chair of the Council has been elected. He may exercise an original vote in respect of the election of the new Chair of the Council and must give a casting vote in the case of an equality of votes.</w:t>
      </w:r>
    </w:p>
    <w:p w14:paraId="0D16D7FB"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p>
    <w:p w14:paraId="40687E8B" w14:textId="658FA9D3" w:rsidR="00A66760" w:rsidRPr="0005797A" w:rsidRDefault="00A66760" w:rsidP="00A66760">
      <w:pPr>
        <w:widowControl w:val="0"/>
        <w:numPr>
          <w:ilvl w:val="0"/>
          <w:numId w:val="3"/>
        </w:numPr>
        <w:tabs>
          <w:tab w:val="clear" w:pos="567"/>
          <w:tab w:val="num" w:pos="1134"/>
        </w:tabs>
        <w:suppressAutoHyphens/>
        <w:autoSpaceDE w:val="0"/>
        <w:autoSpaceDN w:val="0"/>
        <w:adjustRightInd w:val="0"/>
        <w:spacing w:line="360" w:lineRule="auto"/>
        <w:ind w:left="1134"/>
        <w:textAlignment w:val="center"/>
        <w:rPr>
          <w:rFonts w:ascii="Calibri" w:hAnsi="Calibri" w:cs="HelveticaNeueLT-Roman"/>
          <w:b/>
          <w:sz w:val="20"/>
          <w:szCs w:val="20"/>
          <w:lang w:val="en-GB" w:bidi="en-US"/>
        </w:rPr>
      </w:pPr>
      <w:r w:rsidRPr="0005797A">
        <w:rPr>
          <w:rFonts w:ascii="Calibri" w:hAnsi="Calibri" w:cs="HelveticaNeueLT-Roman"/>
          <w:b/>
          <w:sz w:val="20"/>
          <w:szCs w:val="20"/>
          <w:lang w:val="en-GB" w:bidi="en-US"/>
        </w:rPr>
        <w:t>Following the election of the Chair of the Council and Vice-Chair (if any) of the Council at the annual meeting of the Council, the order of business shall be as follows.</w:t>
      </w:r>
    </w:p>
    <w:p w14:paraId="03CB637B"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In an election year, delivery by councillors of their declarations of acceptance of office.</w:t>
      </w:r>
    </w:p>
    <w:p w14:paraId="2CB41604"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 xml:space="preserve">Confirmation of the accuracy of the minutes of the last meeting of the Council and to receive and note </w:t>
      </w:r>
      <w:r w:rsidRPr="0005797A">
        <w:rPr>
          <w:rFonts w:ascii="Calibri" w:hAnsi="Calibri" w:cs="Arial"/>
          <w:b/>
          <w:sz w:val="20"/>
          <w:szCs w:val="20"/>
          <w:lang w:val="en-GB" w:bidi="en-US"/>
        </w:rPr>
        <w:lastRenderedPageBreak/>
        <w:t>minutes of and/or to determine recommendations made by committees.</w:t>
      </w:r>
    </w:p>
    <w:p w14:paraId="13BD5100"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delegation arrangements to committees, sub-committees, employees and other local authorities.</w:t>
      </w:r>
    </w:p>
    <w:p w14:paraId="60D933A8"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the terms of references for committees.</w:t>
      </w:r>
    </w:p>
    <w:p w14:paraId="079F98E3"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Receipt of nominations to existing committees.</w:t>
      </w:r>
    </w:p>
    <w:p w14:paraId="10B902AD"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Appointment of any new committees, confirmation of the terms of reference, the number of members (including, if appropriate, substitute councillors) and receipt of nominations to them.</w:t>
      </w:r>
    </w:p>
    <w:p w14:paraId="24A861E5"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 xml:space="preserve">Review and adoption of appropriate standing orders and financial regulations. </w:t>
      </w:r>
    </w:p>
    <w:p w14:paraId="6AC046C3"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arrangements, including any charters, with other local authorities and review of contributions made to expenditure incurred by other local authorities.</w:t>
      </w:r>
    </w:p>
    <w:p w14:paraId="6D6785FF"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representation on or work with external bodies and arrangements for reporting back.</w:t>
      </w:r>
    </w:p>
    <w:p w14:paraId="378C7BB4"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w:t>
      </w:r>
      <w:r w:rsidRPr="0005797A">
        <w:rPr>
          <w:rFonts w:ascii="Calibri" w:hAnsi="Calibri" w:cs="Arial"/>
          <w:b/>
          <w:i/>
          <w:iCs/>
          <w:sz w:val="20"/>
          <w:szCs w:val="20"/>
          <w:lang w:val="en-GB" w:bidi="en-US"/>
        </w:rPr>
        <w:t>England</w:t>
      </w:r>
      <w:r w:rsidRPr="0005797A">
        <w:rPr>
          <w:rFonts w:ascii="Calibri" w:hAnsi="Calibri" w:cs="Arial"/>
          <w:b/>
          <w:sz w:val="20"/>
          <w:szCs w:val="20"/>
          <w:lang w:val="en-GB" w:bidi="en-US"/>
        </w:rPr>
        <w:t xml:space="preserve">) In a year of elections, if a Council’s period of eligibility to exercise the power of </w:t>
      </w:r>
      <w:proofErr w:type="spellStart"/>
      <w:r w:rsidRPr="0005797A">
        <w:rPr>
          <w:rFonts w:ascii="Calibri" w:hAnsi="Calibri" w:cs="Arial"/>
          <w:b/>
          <w:sz w:val="20"/>
          <w:szCs w:val="20"/>
          <w:lang w:val="en-GB" w:bidi="en-US"/>
        </w:rPr>
        <w:t>well being</w:t>
      </w:r>
      <w:proofErr w:type="spellEnd"/>
      <w:r w:rsidRPr="0005797A">
        <w:rPr>
          <w:rFonts w:ascii="Calibri" w:hAnsi="Calibri" w:cs="Arial"/>
          <w:b/>
          <w:sz w:val="20"/>
          <w:szCs w:val="20"/>
          <w:lang w:val="en-GB" w:bidi="en-US"/>
        </w:rPr>
        <w:t xml:space="preserve"> expired the day before the annual meeting, to review and </w:t>
      </w:r>
      <w:proofErr w:type="gramStart"/>
      <w:r w:rsidRPr="0005797A">
        <w:rPr>
          <w:rFonts w:ascii="Calibri" w:hAnsi="Calibri" w:cs="Arial"/>
          <w:b/>
          <w:sz w:val="20"/>
          <w:szCs w:val="20"/>
          <w:lang w:val="en-GB" w:bidi="en-US"/>
        </w:rPr>
        <w:t>make arrangements</w:t>
      </w:r>
      <w:proofErr w:type="gramEnd"/>
      <w:r w:rsidRPr="0005797A">
        <w:rPr>
          <w:rFonts w:ascii="Calibri" w:hAnsi="Calibri" w:cs="Arial"/>
          <w:b/>
          <w:sz w:val="20"/>
          <w:szCs w:val="20"/>
          <w:lang w:val="en-GB" w:bidi="en-US"/>
        </w:rPr>
        <w:t xml:space="preserve"> to reaffirm eligibility.</w:t>
      </w:r>
    </w:p>
    <w:p w14:paraId="237269CE"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inventory of land and assets including buildings and office equipment.</w:t>
      </w:r>
    </w:p>
    <w:p w14:paraId="7751CD43"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and confirmation of arrangements for insurance cover in respect of all insured risks.</w:t>
      </w:r>
    </w:p>
    <w:p w14:paraId="183C83D8"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Review of the Council’s and/or employees’ memberships of other bodies.</w:t>
      </w:r>
    </w:p>
    <w:p w14:paraId="649ABCB9" w14:textId="77777777" w:rsidR="0005797A"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Establishing or reviewing the Council’s complaints procedure.</w:t>
      </w:r>
      <w:r w:rsidR="0005797A" w:rsidRPr="0005797A">
        <w:rPr>
          <w:rFonts w:ascii="Calibri" w:hAnsi="Calibri" w:cs="Arial"/>
          <w:b/>
          <w:sz w:val="20"/>
          <w:szCs w:val="20"/>
          <w:lang w:val="en-GB" w:bidi="en-US"/>
        </w:rPr>
        <w:t xml:space="preserve"> </w:t>
      </w:r>
    </w:p>
    <w:p w14:paraId="1F46FB72"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 xml:space="preserve">Establishing or reviewing the Council’s procedures for handling requests made under the Freedom of Information Act 2000 and the Data Protection Act 1998. </w:t>
      </w:r>
    </w:p>
    <w:p w14:paraId="01291005"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sz w:val="20"/>
          <w:szCs w:val="20"/>
          <w:lang w:val="en-GB" w:bidi="en-US"/>
        </w:rPr>
      </w:pPr>
      <w:r w:rsidRPr="0005797A">
        <w:rPr>
          <w:rFonts w:ascii="Calibri" w:hAnsi="Calibri" w:cs="Arial"/>
          <w:b/>
          <w:sz w:val="20"/>
          <w:szCs w:val="20"/>
          <w:lang w:val="en-GB" w:bidi="en-US"/>
        </w:rPr>
        <w:t xml:space="preserve">Establishing or reviewing the Council’s policy for dealing with the press/media </w:t>
      </w:r>
    </w:p>
    <w:p w14:paraId="1F584DDC" w14:textId="77777777" w:rsidR="00A66760" w:rsidRPr="0005797A" w:rsidRDefault="00A66760" w:rsidP="00A66760">
      <w:pPr>
        <w:widowControl w:val="0"/>
        <w:numPr>
          <w:ilvl w:val="2"/>
          <w:numId w:val="3"/>
        </w:numPr>
        <w:tabs>
          <w:tab w:val="clear" w:pos="2490"/>
          <w:tab w:val="num" w:pos="1701"/>
        </w:tabs>
        <w:suppressAutoHyphens/>
        <w:autoSpaceDE w:val="0"/>
        <w:autoSpaceDN w:val="0"/>
        <w:adjustRightInd w:val="0"/>
        <w:spacing w:line="360" w:lineRule="auto"/>
        <w:ind w:left="1701" w:hanging="567"/>
        <w:textAlignment w:val="center"/>
        <w:rPr>
          <w:rFonts w:ascii="Calibri" w:hAnsi="Calibri" w:cs="Arial"/>
          <w:b/>
          <w:bCs/>
          <w:lang w:val="en-GB" w:bidi="en-US"/>
        </w:rPr>
      </w:pPr>
      <w:r w:rsidRPr="0005797A">
        <w:rPr>
          <w:rFonts w:ascii="Calibri" w:hAnsi="Calibri" w:cs="Arial"/>
          <w:b/>
          <w:sz w:val="20"/>
          <w:szCs w:val="20"/>
          <w:lang w:val="en-GB" w:bidi="en-US"/>
        </w:rPr>
        <w:t>Setting the dates, times and place of ordinary meetings of the full Council for the year ahead.</w:t>
      </w:r>
    </w:p>
    <w:p w14:paraId="19AFB3B0"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28"/>
          <w:szCs w:val="40"/>
          <w:lang w:val="en-GB" w:bidi="en-US"/>
        </w:rPr>
      </w:pPr>
    </w:p>
    <w:p w14:paraId="048D1FD9"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28"/>
          <w:szCs w:val="40"/>
          <w:lang w:val="en-GB" w:bidi="en-US"/>
        </w:rPr>
      </w:pPr>
    </w:p>
    <w:p w14:paraId="350B8CCE" w14:textId="77777777" w:rsidR="00A66760" w:rsidRPr="00D706F2" w:rsidRDefault="00A66760" w:rsidP="00A66760">
      <w:pPr>
        <w:pStyle w:val="Head1"/>
        <w:spacing w:line="360" w:lineRule="auto"/>
        <w:rPr>
          <w:rFonts w:ascii="Calibri" w:hAnsi="Calibri"/>
        </w:rPr>
      </w:pPr>
      <w:r w:rsidRPr="00D706F2">
        <w:rPr>
          <w:rFonts w:ascii="Calibri" w:hAnsi="Calibri"/>
        </w:rPr>
        <w:t>Proper Officer</w:t>
      </w:r>
    </w:p>
    <w:p w14:paraId="1725892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60C4660" w14:textId="77777777" w:rsidR="00A66760" w:rsidRPr="00D706F2" w:rsidRDefault="00A66760" w:rsidP="00A66760">
      <w:pPr>
        <w:widowControl w:val="0"/>
        <w:numPr>
          <w:ilvl w:val="0"/>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Council’s Proper Officer shall be either (</w:t>
      </w:r>
      <w:proofErr w:type="spellStart"/>
      <w:r w:rsidRPr="00D706F2">
        <w:rPr>
          <w:rFonts w:ascii="Calibri" w:hAnsi="Calibri" w:cs="HelveticaNeueLT-Roman"/>
          <w:color w:val="000000"/>
          <w:sz w:val="20"/>
          <w:szCs w:val="20"/>
          <w:lang w:val="en-GB" w:bidi="en-US"/>
        </w:rPr>
        <w:t>i</w:t>
      </w:r>
      <w:proofErr w:type="spellEnd"/>
      <w:r w:rsidRPr="00D706F2">
        <w:rPr>
          <w:rFonts w:ascii="Calibri" w:hAnsi="Calibri" w:cs="HelveticaNeueLT-Roman"/>
          <w:color w:val="000000"/>
          <w:sz w:val="20"/>
          <w:szCs w:val="20"/>
          <w:lang w:val="en-GB" w:bidi="en-US"/>
        </w:rPr>
        <w:t xml:space="preserve">) the clerk or such other employee as may be nominated by the Council from time to time or (ii) such other employee appointed by the Council to undertake the role of the Proper Officer during the Proper Officer’s absence. The Proper Officer and the employee appointed to act as such during the Proper Officer’s absence shall fulfil the duties assigned to the Proper Officer in standing orders. </w:t>
      </w:r>
    </w:p>
    <w:p w14:paraId="6FF4837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26533DC" w14:textId="77777777" w:rsidR="00A66760" w:rsidRPr="00D706F2" w:rsidRDefault="00A66760" w:rsidP="00A66760">
      <w:pPr>
        <w:widowControl w:val="0"/>
        <w:numPr>
          <w:ilvl w:val="0"/>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Council’s Proper Officer shall do the following.</w:t>
      </w:r>
    </w:p>
    <w:p w14:paraId="4F8327E8"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Sign and serve on councillors by delivery or post at their residences a summons confirming the time, date, venue and the agenda of a meeting of the Council and a</w:t>
      </w:r>
      <w:r w:rsidRPr="00D706F2">
        <w:rPr>
          <w:rFonts w:ascii="Calibri" w:hAnsi="Calibri" w:cs="HelveticaNeueLT-Roman"/>
          <w:color w:val="000000"/>
          <w:sz w:val="20"/>
          <w:szCs w:val="20"/>
          <w:lang w:val="en-GB" w:bidi="en-US"/>
        </w:rPr>
        <w:t xml:space="preserve"> </w:t>
      </w:r>
      <w:r w:rsidRPr="00D706F2">
        <w:rPr>
          <w:rFonts w:ascii="Calibri" w:hAnsi="Calibri" w:cs="HelveticaNeueLT-Bold"/>
          <w:b/>
          <w:bCs/>
          <w:color w:val="000000"/>
          <w:sz w:val="20"/>
          <w:szCs w:val="20"/>
          <w:lang w:val="en-GB" w:bidi="en-US"/>
        </w:rPr>
        <w:t xml:space="preserve">meeting of a committee </w:t>
      </w:r>
      <w:r w:rsidRPr="00D706F2">
        <w:rPr>
          <w:rFonts w:ascii="Calibri" w:hAnsi="Calibri" w:cs="HelveticaNeueLT-Roman"/>
          <w:color w:val="000000"/>
          <w:sz w:val="20"/>
          <w:szCs w:val="20"/>
          <w:lang w:val="en-GB" w:bidi="en-US"/>
        </w:rPr>
        <w:t xml:space="preserve">and sub-committee </w:t>
      </w:r>
      <w:r w:rsidRPr="00D706F2">
        <w:rPr>
          <w:rFonts w:ascii="Calibri" w:hAnsi="Calibri" w:cs="HelveticaNeueLT-Bold"/>
          <w:b/>
          <w:bCs/>
          <w:color w:val="000000"/>
          <w:sz w:val="20"/>
          <w:szCs w:val="20"/>
          <w:lang w:val="en-GB" w:bidi="en-US"/>
        </w:rPr>
        <w:t>at least 3 clear days before the meeting.</w:t>
      </w:r>
    </w:p>
    <w:p w14:paraId="759ED6D4"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Give public notice of the time, date, venue and agenda at least 3 clear days before a meeting of the Council or a meeting of a committee</w:t>
      </w:r>
      <w:r w:rsidRPr="00D706F2">
        <w:rPr>
          <w:rFonts w:ascii="Calibri" w:hAnsi="Calibri" w:cs="HelveticaNeueLT-Roman"/>
          <w:color w:val="000000"/>
          <w:sz w:val="20"/>
          <w:szCs w:val="20"/>
          <w:lang w:val="en-GB" w:bidi="en-US"/>
        </w:rPr>
        <w:t xml:space="preserve"> or a sub- committee </w:t>
      </w:r>
      <w:r w:rsidRPr="00D706F2">
        <w:rPr>
          <w:rFonts w:ascii="Calibri" w:hAnsi="Calibri" w:cs="HelveticaNeueLT-Bold"/>
          <w:b/>
          <w:bCs/>
          <w:color w:val="000000"/>
          <w:sz w:val="20"/>
          <w:szCs w:val="20"/>
          <w:lang w:val="en-GB" w:bidi="en-US"/>
        </w:rPr>
        <w:t xml:space="preserve">(provided that the public notice with agenda </w:t>
      </w:r>
      <w:r w:rsidRPr="00D706F2">
        <w:rPr>
          <w:rFonts w:ascii="Calibri" w:hAnsi="Calibri" w:cs="HelveticaNeueLT-Bold"/>
          <w:b/>
          <w:bCs/>
          <w:color w:val="000000"/>
          <w:sz w:val="20"/>
          <w:szCs w:val="20"/>
          <w:lang w:val="en-GB" w:bidi="en-US"/>
        </w:rPr>
        <w:lastRenderedPageBreak/>
        <w:t>of an extraordinary meeting of the Council convened by councillors is signed by them)</w:t>
      </w:r>
      <w:r w:rsidRPr="00D706F2">
        <w:rPr>
          <w:rFonts w:ascii="Calibri" w:hAnsi="Calibri" w:cs="HelveticaNeueLT-Roman"/>
          <w:color w:val="000000"/>
          <w:sz w:val="20"/>
          <w:szCs w:val="20"/>
          <w:lang w:val="en-GB" w:bidi="en-US"/>
        </w:rPr>
        <w:t>.</w:t>
      </w:r>
    </w:p>
    <w:p w14:paraId="69A48444"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Subject to standing orders 4(a)–(e) below, include in the agenda all motions in the order received unless a councillor has given written notice at least </w:t>
      </w:r>
      <w:proofErr w:type="gramStart"/>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 xml:space="preserve"> </w:t>
      </w:r>
      <w:r w:rsidR="00EB7EE7">
        <w:rPr>
          <w:rFonts w:ascii="Calibri" w:hAnsi="Calibri" w:cs="HelveticaNeueLT-Roman"/>
          <w:color w:val="000000"/>
          <w:sz w:val="20"/>
          <w:szCs w:val="20"/>
          <w:lang w:val="en-GB" w:bidi="en-US"/>
        </w:rPr>
        <w:t>5</w:t>
      </w:r>
      <w:r w:rsidRPr="00D706F2">
        <w:rPr>
          <w:rFonts w:ascii="Calibri" w:hAnsi="Calibri" w:cs="HelveticaNeueLT-Roman"/>
          <w:color w:val="000000"/>
          <w:sz w:val="20"/>
          <w:szCs w:val="20"/>
          <w:lang w:val="en-GB" w:bidi="en-US"/>
        </w:rPr>
        <w:t xml:space="preserve"> </w:t>
      </w:r>
      <w:proofErr w:type="gramStart"/>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 xml:space="preserve"> days before the </w:t>
      </w:r>
      <w:proofErr w:type="gramStart"/>
      <w:r w:rsidRPr="00D706F2">
        <w:rPr>
          <w:rFonts w:ascii="Calibri" w:hAnsi="Calibri" w:cs="HelveticaNeueLT-Roman"/>
          <w:color w:val="000000"/>
          <w:sz w:val="20"/>
          <w:szCs w:val="20"/>
          <w:lang w:val="en-GB" w:bidi="en-US"/>
        </w:rPr>
        <w:t>meeting  confirming</w:t>
      </w:r>
      <w:proofErr w:type="gramEnd"/>
      <w:r w:rsidRPr="00D706F2">
        <w:rPr>
          <w:rFonts w:ascii="Calibri" w:hAnsi="Calibri" w:cs="HelveticaNeueLT-Roman"/>
          <w:color w:val="000000"/>
          <w:sz w:val="20"/>
          <w:szCs w:val="20"/>
          <w:lang w:val="en-GB" w:bidi="en-US"/>
        </w:rPr>
        <w:t xml:space="preserve"> his withdrawal of it.</w:t>
      </w:r>
    </w:p>
    <w:p w14:paraId="67730B47"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 xml:space="preserve">Convene a meeting of full Council for the election of a new Chairman of the Council, occasioned by a casual vacancy in his office, in accordance with standing order </w:t>
      </w:r>
      <w:r w:rsidRPr="00D706F2">
        <w:rPr>
          <w:rFonts w:ascii="Calibri" w:hAnsi="Calibri" w:cs="HelveticaNeueLT-Roman"/>
          <w:color w:val="000000"/>
          <w:sz w:val="20"/>
          <w:szCs w:val="20"/>
          <w:lang w:val="en-GB" w:bidi="en-US"/>
        </w:rPr>
        <w:t>[</w:t>
      </w:r>
      <w:r w:rsidRPr="00D706F2">
        <w:rPr>
          <w:rFonts w:ascii="Calibri" w:hAnsi="Calibri" w:cs="HelveticaNeueLT-Bold"/>
          <w:b/>
          <w:bCs/>
          <w:color w:val="000000"/>
          <w:sz w:val="20"/>
          <w:szCs w:val="20"/>
          <w:lang w:val="en-GB" w:bidi="en-US"/>
        </w:rPr>
        <w:t>3(b)</w:t>
      </w:r>
      <w:proofErr w:type="spellStart"/>
      <w:r w:rsidRPr="00D706F2">
        <w:rPr>
          <w:rFonts w:ascii="Calibri" w:hAnsi="Calibri" w:cs="HelveticaNeueLT-Bold"/>
          <w:b/>
          <w:bCs/>
          <w:color w:val="000000"/>
          <w:sz w:val="20"/>
          <w:szCs w:val="20"/>
          <w:lang w:val="en-GB" w:bidi="en-US"/>
        </w:rPr>
        <w:t>i</w:t>
      </w:r>
      <w:proofErr w:type="spellEnd"/>
      <w:r w:rsidRPr="00D706F2">
        <w:rPr>
          <w:rFonts w:ascii="Calibri" w:hAnsi="Calibri" w:cs="HelveticaNeueLT-Roman"/>
          <w:color w:val="000000"/>
          <w:sz w:val="20"/>
          <w:szCs w:val="20"/>
          <w:lang w:val="en-GB" w:bidi="en-US"/>
        </w:rPr>
        <w:t xml:space="preserve">] OR [3(b)ii] </w:t>
      </w:r>
      <w:r w:rsidRPr="00D706F2">
        <w:rPr>
          <w:rFonts w:ascii="Calibri" w:hAnsi="Calibri" w:cs="HelveticaNeueLT-Bold"/>
          <w:b/>
          <w:bCs/>
          <w:color w:val="000000"/>
          <w:sz w:val="20"/>
          <w:szCs w:val="20"/>
          <w:lang w:val="en-GB" w:bidi="en-US"/>
        </w:rPr>
        <w:t>above</w:t>
      </w:r>
      <w:r w:rsidRPr="00D706F2">
        <w:rPr>
          <w:rFonts w:ascii="Calibri" w:hAnsi="Calibri" w:cs="HelveticaNeueLT-Roman"/>
          <w:color w:val="000000"/>
          <w:sz w:val="20"/>
          <w:szCs w:val="20"/>
          <w:lang w:val="en-GB" w:bidi="en-US"/>
        </w:rPr>
        <w:t>.</w:t>
      </w:r>
    </w:p>
    <w:p w14:paraId="4384962F"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Roman"/>
          <w:color w:val="000000"/>
          <w:sz w:val="20"/>
          <w:szCs w:val="20"/>
          <w:lang w:val="en-GB" w:bidi="en-US"/>
        </w:rPr>
        <w:t>Make available for inspection the minutes of meetings.</w:t>
      </w:r>
    </w:p>
    <w:p w14:paraId="5082586C"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Receive and retain copies of byelaws made by other local authorities.</w:t>
      </w:r>
    </w:p>
    <w:p w14:paraId="33870EC9"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Receive and retain declarations of acceptance of office from councillors.</w:t>
      </w:r>
    </w:p>
    <w:p w14:paraId="5F4F0FE8"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Retain a copy of every councillor’s register of interests and any changes to it and keep copies of the same available for inspection.</w:t>
      </w:r>
    </w:p>
    <w:p w14:paraId="77221DC8"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Keep proper records required before and after meetings;</w:t>
      </w:r>
    </w:p>
    <w:p w14:paraId="72DD6E13" w14:textId="77777777" w:rsidR="00A66760" w:rsidRPr="00D706F2" w:rsidRDefault="00A66760" w:rsidP="00A66760">
      <w:pPr>
        <w:widowControl w:val="0"/>
        <w:numPr>
          <w:ilvl w:val="1"/>
          <w:numId w:val="4"/>
        </w:numPr>
        <w:tabs>
          <w:tab w:val="num" w:pos="3422"/>
        </w:tabs>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Process all requests made under the Freedom of Information Act 2000 and Data Protection Act 1998, in accordance with and subject to the Council’s procedures relating to the same.</w:t>
      </w:r>
    </w:p>
    <w:p w14:paraId="33D4C8D0"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Receive and send general correspondence and notices on behalf of the Council except where there is a resolution to the contrary.</w:t>
      </w:r>
    </w:p>
    <w:p w14:paraId="05289B6C"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Manage the organisation, storage of and access to information held by the Council in paper and electronic form.</w:t>
      </w:r>
    </w:p>
    <w:p w14:paraId="01DF3922"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Arrange for legal deeds to be signed by 2 councillors and witnessed (</w:t>
      </w:r>
      <w:r w:rsidRPr="00D706F2">
        <w:rPr>
          <w:rFonts w:ascii="Calibri" w:hAnsi="Calibri" w:cs="HelveticaNeueLT-Italic"/>
          <w:i/>
          <w:iCs/>
          <w:color w:val="000000"/>
          <w:sz w:val="20"/>
          <w:szCs w:val="20"/>
          <w:lang w:val="en-GB" w:bidi="en-US"/>
        </w:rPr>
        <w:t>See also model standing orders 14(a) and (b).</w:t>
      </w:r>
      <w:r w:rsidRPr="00D706F2">
        <w:rPr>
          <w:rFonts w:ascii="Calibri" w:hAnsi="Calibri" w:cs="HelveticaNeueLT-Roman"/>
          <w:color w:val="000000"/>
          <w:sz w:val="20"/>
          <w:szCs w:val="20"/>
          <w:lang w:val="en-GB" w:bidi="en-US"/>
        </w:rPr>
        <w:t>)</w:t>
      </w:r>
    </w:p>
    <w:p w14:paraId="6B9F77FC"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Arrange for the prompt authorisation, approval, and instruction regarding any payments to be made by the Council in accordance with the Council’s financial regulations.</w:t>
      </w:r>
    </w:p>
    <w:p w14:paraId="5FCAE5F3" w14:textId="77777777" w:rsidR="00A66760" w:rsidRPr="00D706F2"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Record every planning application notified to the Council and the Council’s response to the local planning authority in a book for such purpose;</w:t>
      </w:r>
    </w:p>
    <w:p w14:paraId="05E47F4F" w14:textId="77777777" w:rsidR="00243C54" w:rsidRDefault="00A66760"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243C54">
        <w:rPr>
          <w:rFonts w:ascii="Calibri" w:hAnsi="Calibri" w:cs="HelveticaNeueLT-Roman"/>
          <w:color w:val="000000"/>
          <w:sz w:val="20"/>
          <w:szCs w:val="20"/>
          <w:lang w:val="en-GB" w:bidi="en-US"/>
        </w:rPr>
        <w:t>Refer a planning application received by the Council to the</w:t>
      </w:r>
      <w:r w:rsidR="00243C54" w:rsidRPr="00243C54">
        <w:rPr>
          <w:rFonts w:ascii="Calibri" w:hAnsi="Calibri" w:cs="HelveticaNeueLT-Roman"/>
          <w:color w:val="000000"/>
          <w:sz w:val="20"/>
          <w:szCs w:val="20"/>
          <w:lang w:val="en-GB" w:bidi="en-US"/>
        </w:rPr>
        <w:t xml:space="preserve"> </w:t>
      </w:r>
      <w:r w:rsidR="00EB7EE7" w:rsidRPr="00243C54">
        <w:rPr>
          <w:rFonts w:ascii="Calibri" w:hAnsi="Calibri" w:cs="HelveticaNeueLT-Roman"/>
          <w:sz w:val="20"/>
          <w:szCs w:val="20"/>
          <w:lang w:val="en-GB" w:bidi="en-US"/>
        </w:rPr>
        <w:t>Planning Co-ordinator within</w:t>
      </w:r>
      <w:r w:rsidR="00EB7EE7" w:rsidRPr="00243C54">
        <w:rPr>
          <w:rFonts w:ascii="Calibri" w:hAnsi="Calibri" w:cs="HelveticaNeueLT-Roman"/>
          <w:color w:val="000000"/>
          <w:sz w:val="20"/>
          <w:szCs w:val="20"/>
          <w:lang w:val="en-GB" w:bidi="en-US"/>
        </w:rPr>
        <w:t xml:space="preserve"> 2</w:t>
      </w:r>
      <w:r w:rsidRPr="00243C54">
        <w:rPr>
          <w:rFonts w:ascii="Calibri" w:hAnsi="Calibri" w:cs="HelveticaNeueLT-Roman"/>
          <w:color w:val="000000"/>
          <w:sz w:val="20"/>
          <w:szCs w:val="20"/>
          <w:lang w:val="en-GB" w:bidi="en-US"/>
        </w:rPr>
        <w:t xml:space="preserve"> working days of receipt to facilitate an extraordinary meeting if the nature of a planning application requires consideration before the next ordinary meeting of the Council</w:t>
      </w:r>
      <w:r w:rsidR="00243C54">
        <w:rPr>
          <w:rFonts w:ascii="Calibri" w:hAnsi="Calibri" w:cs="HelveticaNeueLT-Roman"/>
          <w:color w:val="000000"/>
          <w:sz w:val="20"/>
          <w:szCs w:val="20"/>
          <w:lang w:val="en-GB" w:bidi="en-US"/>
        </w:rPr>
        <w:t xml:space="preserve">. </w:t>
      </w:r>
    </w:p>
    <w:p w14:paraId="29F4BFFC" w14:textId="77777777" w:rsidR="00A66760" w:rsidRPr="00D706F2" w:rsidRDefault="00243C54" w:rsidP="00A66760">
      <w:pPr>
        <w:widowControl w:val="0"/>
        <w:numPr>
          <w:ilvl w:val="1"/>
          <w:numId w:val="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 </w:t>
      </w:r>
      <w:r w:rsidR="00A66760" w:rsidRPr="00D706F2">
        <w:rPr>
          <w:rFonts w:ascii="Calibri" w:hAnsi="Calibri" w:cs="HelveticaNeueLT-Roman"/>
          <w:color w:val="000000"/>
          <w:sz w:val="20"/>
          <w:szCs w:val="20"/>
          <w:lang w:val="en-GB" w:bidi="en-US"/>
        </w:rPr>
        <w:t>Action or undertake activity or responsibilities instructed by resolution or contained in standing orders.</w:t>
      </w:r>
    </w:p>
    <w:p w14:paraId="2D75E88F"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36"/>
          <w:lang w:val="en-GB" w:bidi="en-US"/>
        </w:rPr>
      </w:pPr>
    </w:p>
    <w:p w14:paraId="1F6790C4"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32"/>
          <w:lang w:val="en-GB" w:bidi="en-US"/>
        </w:rPr>
      </w:pPr>
    </w:p>
    <w:p w14:paraId="6329685F" w14:textId="77777777" w:rsidR="00A66760" w:rsidRPr="00D706F2" w:rsidRDefault="00A66760" w:rsidP="00A66760">
      <w:pPr>
        <w:pStyle w:val="Head1"/>
        <w:spacing w:line="360" w:lineRule="auto"/>
        <w:rPr>
          <w:rFonts w:ascii="Calibri" w:hAnsi="Calibri"/>
        </w:rPr>
      </w:pPr>
      <w:r w:rsidRPr="00D706F2">
        <w:rPr>
          <w:rFonts w:ascii="Calibri" w:hAnsi="Calibri"/>
        </w:rPr>
        <w:t>Motions requiring written notice</w:t>
      </w:r>
    </w:p>
    <w:p w14:paraId="4695F50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1E6ED2F" w14:textId="77777777" w:rsidR="00A66760" w:rsidRPr="00D706F2"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In accordance with standing order 3(b)(iii) above, no motion may be moved at a meeting unless it is included in the agenda and the mover has given written notice of its wording to the Council’s Proper Officer at least </w:t>
      </w:r>
      <w:proofErr w:type="gramStart"/>
      <w:r w:rsidRPr="00D706F2">
        <w:rPr>
          <w:rFonts w:ascii="Calibri" w:hAnsi="Calibri" w:cs="HelveticaNeueLT-Roman"/>
          <w:color w:val="000000"/>
          <w:sz w:val="20"/>
          <w:szCs w:val="20"/>
          <w:lang w:val="en-GB" w:bidi="en-US"/>
        </w:rPr>
        <w:t xml:space="preserve">( </w:t>
      </w:r>
      <w:r w:rsidR="008C4B85">
        <w:rPr>
          <w:rFonts w:ascii="Calibri" w:hAnsi="Calibri" w:cs="HelveticaNeueLT-Roman"/>
          <w:color w:val="000000"/>
          <w:sz w:val="20"/>
          <w:szCs w:val="20"/>
          <w:lang w:val="en-GB" w:bidi="en-US"/>
        </w:rPr>
        <w:t>5</w:t>
      </w:r>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 xml:space="preserve"> clear days before the next meeting. </w:t>
      </w:r>
    </w:p>
    <w:p w14:paraId="1325E86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051D0CD" w14:textId="77777777" w:rsidR="00A66760" w:rsidRPr="00243C54"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243C54">
        <w:rPr>
          <w:rFonts w:ascii="Calibri" w:hAnsi="Calibri" w:cs="HelveticaNeueLT-Roman"/>
          <w:sz w:val="20"/>
          <w:szCs w:val="20"/>
          <w:lang w:val="en-GB" w:bidi="en-US"/>
        </w:rPr>
        <w:t xml:space="preserve">The Proper Officer may, before including a motion in the agenda received in accordance with standing order 4(a) above, correct obvious grammatical or typographical errors in the wording of the motion. </w:t>
      </w:r>
    </w:p>
    <w:p w14:paraId="4DC40BFC" w14:textId="77777777" w:rsidR="00A66760" w:rsidRPr="00243C54"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750C8F45" w14:textId="77777777" w:rsidR="00A66760" w:rsidRPr="00243C54"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243C54">
        <w:rPr>
          <w:rFonts w:ascii="Calibri" w:hAnsi="Calibri" w:cs="HelveticaNeueLT-Roman"/>
          <w:sz w:val="20"/>
          <w:szCs w:val="20"/>
          <w:lang w:val="en-GB" w:bidi="en-US"/>
        </w:rPr>
        <w:t xml:space="preserve">If the Proper Officer considers the wording of a motion received in accordance with standing order 4(a) above is not clear in meaning, the motion shall be rejected until the mover of the motion resubmits it in writing to the Proper Officer in clear and certain language at least </w:t>
      </w:r>
      <w:proofErr w:type="gramStart"/>
      <w:r w:rsidRPr="00243C54">
        <w:rPr>
          <w:rFonts w:ascii="Calibri" w:hAnsi="Calibri" w:cs="HelveticaNeueLT-Roman"/>
          <w:sz w:val="20"/>
          <w:szCs w:val="20"/>
          <w:lang w:val="en-GB" w:bidi="en-US"/>
        </w:rPr>
        <w:t xml:space="preserve">( </w:t>
      </w:r>
      <w:r w:rsidR="00243C54">
        <w:rPr>
          <w:rFonts w:ascii="Calibri" w:hAnsi="Calibri" w:cs="HelveticaNeueLT-Roman"/>
          <w:sz w:val="20"/>
          <w:szCs w:val="20"/>
          <w:lang w:val="en-GB" w:bidi="en-US"/>
        </w:rPr>
        <w:t>5</w:t>
      </w:r>
      <w:proofErr w:type="gramEnd"/>
      <w:r w:rsidRPr="00243C54">
        <w:rPr>
          <w:rFonts w:ascii="Calibri" w:hAnsi="Calibri" w:cs="HelveticaNeueLT-Roman"/>
          <w:sz w:val="20"/>
          <w:szCs w:val="20"/>
          <w:lang w:val="en-GB" w:bidi="en-US"/>
        </w:rPr>
        <w:t xml:space="preserve"> ) clear days before the meeting. </w:t>
      </w:r>
    </w:p>
    <w:p w14:paraId="7DE14A4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6EB0AD0" w14:textId="28C85D40" w:rsidR="00A66760" w:rsidRPr="00D706F2"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the wording or nature of a proposed motion is considered unlawful or improper, the Proper Officer shall consult with the Chair of the forthcoming meeting or</w:t>
      </w:r>
      <w:proofErr w:type="gramStart"/>
      <w:r w:rsidRPr="00D706F2">
        <w:rPr>
          <w:rFonts w:ascii="Calibri" w:hAnsi="Calibri" w:cs="HelveticaNeueLT-Roman"/>
          <w:color w:val="000000"/>
          <w:sz w:val="20"/>
          <w:szCs w:val="20"/>
          <w:lang w:val="en-GB" w:bidi="en-US"/>
        </w:rPr>
        <w:t>, as the case may be, the</w:t>
      </w:r>
      <w:proofErr w:type="gramEnd"/>
      <w:r w:rsidRPr="00D706F2">
        <w:rPr>
          <w:rFonts w:ascii="Calibri" w:hAnsi="Calibri" w:cs="HelveticaNeueLT-Roman"/>
          <w:color w:val="000000"/>
          <w:sz w:val="20"/>
          <w:szCs w:val="20"/>
          <w:lang w:val="en-GB" w:bidi="en-US"/>
        </w:rPr>
        <w:t xml:space="preserve"> Councillors who have convened the meeting, to consider whether the motion shall be included or rejected in the agenda. </w:t>
      </w:r>
    </w:p>
    <w:p w14:paraId="420AADF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EC1E0B6" w14:textId="4888783E" w:rsidR="00A66760" w:rsidRPr="00D706F2"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Having consulted the Chair or councillors pursuant to standing order 4(d) above, the decision of the Proper Officer as to </w:t>
      </w:r>
      <w:proofErr w:type="gramStart"/>
      <w:r w:rsidRPr="00D706F2">
        <w:rPr>
          <w:rFonts w:ascii="Calibri" w:hAnsi="Calibri" w:cs="HelveticaNeueLT-Roman"/>
          <w:color w:val="000000"/>
          <w:sz w:val="20"/>
          <w:szCs w:val="20"/>
          <w:lang w:val="en-GB" w:bidi="en-US"/>
        </w:rPr>
        <w:t>whether or not</w:t>
      </w:r>
      <w:proofErr w:type="gramEnd"/>
      <w:r w:rsidRPr="00D706F2">
        <w:rPr>
          <w:rFonts w:ascii="Calibri" w:hAnsi="Calibri" w:cs="HelveticaNeueLT-Roman"/>
          <w:color w:val="000000"/>
          <w:sz w:val="20"/>
          <w:szCs w:val="20"/>
          <w:lang w:val="en-GB" w:bidi="en-US"/>
        </w:rPr>
        <w:t xml:space="preserve"> to include the motion in the agenda shall be final. </w:t>
      </w:r>
    </w:p>
    <w:p w14:paraId="5ED66E1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34B8A74" w14:textId="77777777" w:rsidR="00A66760" w:rsidRPr="00D706F2"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Every motion rejected in accordance with the Council’s standing orders shall be duly recorded with a note by the Proper Officer giving reasons for its rejection in a book for that purpose, which shall be open to inspection by all councillors. </w:t>
      </w:r>
    </w:p>
    <w:p w14:paraId="640B734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6519321" w14:textId="77777777" w:rsidR="00A66760" w:rsidRPr="00D706F2" w:rsidRDefault="00A66760" w:rsidP="00A66760">
      <w:pPr>
        <w:widowControl w:val="0"/>
        <w:numPr>
          <w:ilvl w:val="0"/>
          <w:numId w:val="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Every motion and resolution shall relate to the Council’s statutory functions, powers and lawful obligations or shall relate to an issue which specifically affects the Council’s area or its residents.</w:t>
      </w:r>
    </w:p>
    <w:p w14:paraId="22861EE6"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28"/>
          <w:lang w:val="en-GB" w:bidi="en-US"/>
        </w:rPr>
      </w:pPr>
    </w:p>
    <w:p w14:paraId="0E5C2317"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28"/>
          <w:lang w:val="en-GB" w:bidi="en-US"/>
        </w:rPr>
      </w:pPr>
    </w:p>
    <w:p w14:paraId="7FBAF268" w14:textId="77777777" w:rsidR="00A66760" w:rsidRPr="00D706F2" w:rsidRDefault="00A66760" w:rsidP="00A66760">
      <w:pPr>
        <w:pStyle w:val="Head1"/>
        <w:spacing w:line="360" w:lineRule="auto"/>
        <w:rPr>
          <w:rFonts w:ascii="Calibri" w:hAnsi="Calibri"/>
        </w:rPr>
      </w:pPr>
      <w:r w:rsidRPr="00D706F2">
        <w:rPr>
          <w:rFonts w:ascii="Calibri" w:hAnsi="Calibri"/>
        </w:rPr>
        <w:t>Motions not requiring written notice</w:t>
      </w:r>
    </w:p>
    <w:p w14:paraId="41F283C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FB751C7" w14:textId="77777777" w:rsidR="00A66760" w:rsidRPr="00D706F2" w:rsidRDefault="00A66760" w:rsidP="00A66760">
      <w:pPr>
        <w:widowControl w:val="0"/>
        <w:numPr>
          <w:ilvl w:val="0"/>
          <w:numId w:val="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Motions in respect of the following matters may be moved without written notice.</w:t>
      </w:r>
    </w:p>
    <w:p w14:paraId="06C8EDE7"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appoint a person to preside at a meeting.</w:t>
      </w:r>
    </w:p>
    <w:p w14:paraId="655B69A4"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approve the absences of councillors.</w:t>
      </w:r>
    </w:p>
    <w:p w14:paraId="7EF0B7A7"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approve the accuracy of the minutes of the previous meeting.</w:t>
      </w:r>
    </w:p>
    <w:p w14:paraId="73C28444"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correct an inaccuracy in the minutes of the previous meeting.</w:t>
      </w:r>
    </w:p>
    <w:p w14:paraId="085915A0"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dispose of business, if any, remaining from the last meeting.</w:t>
      </w:r>
    </w:p>
    <w:p w14:paraId="5C9F4469"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alter the order of business on the agenda for reasons of urgency or expedience.</w:t>
      </w:r>
    </w:p>
    <w:p w14:paraId="65104D34"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proceed to the next business on the agenda.</w:t>
      </w:r>
    </w:p>
    <w:p w14:paraId="3D6EB4A8"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close or adjourn debate.</w:t>
      </w:r>
    </w:p>
    <w:p w14:paraId="5B157908"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refer by formal delegation a matter to a committee or to a sub-committee or an employee.</w:t>
      </w:r>
    </w:p>
    <w:p w14:paraId="61D1063D"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To appoint a committee or sub-committee or any councillors (including </w:t>
      </w:r>
      <w:proofErr w:type="gramStart"/>
      <w:r w:rsidRPr="00D706F2">
        <w:rPr>
          <w:rFonts w:ascii="Calibri" w:hAnsi="Calibri" w:cs="HelveticaNeueLT-Roman"/>
          <w:color w:val="000000"/>
          <w:sz w:val="20"/>
          <w:szCs w:val="20"/>
          <w:lang w:val="en-GB" w:bidi="en-US"/>
        </w:rPr>
        <w:t>substitutes)thereto</w:t>
      </w:r>
      <w:proofErr w:type="gramEnd"/>
      <w:r w:rsidRPr="00D706F2">
        <w:rPr>
          <w:rFonts w:ascii="Calibri" w:hAnsi="Calibri" w:cs="HelveticaNeueLT-Roman"/>
          <w:color w:val="000000"/>
          <w:sz w:val="20"/>
          <w:szCs w:val="20"/>
          <w:lang w:val="en-GB" w:bidi="en-US"/>
        </w:rPr>
        <w:t>.</w:t>
      </w:r>
    </w:p>
    <w:p w14:paraId="2AE9464D"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lastRenderedPageBreak/>
        <w:t>To receive nominations to a committee or sub-committee.</w:t>
      </w:r>
    </w:p>
    <w:p w14:paraId="523AC047"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dissolve a committee or sub-committee.</w:t>
      </w:r>
    </w:p>
    <w:p w14:paraId="32EF487F"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note the minutes of a meeting of a committee or sub-committee.</w:t>
      </w:r>
    </w:p>
    <w:p w14:paraId="20BD0EC6"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consider a report and/or recommendations made by a committee or a sub- committee or an employee.</w:t>
      </w:r>
    </w:p>
    <w:p w14:paraId="0FEC8538"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consider a report and/or recommendations made by an employee, professional advisor, expert or consultant.</w:t>
      </w:r>
    </w:p>
    <w:p w14:paraId="7FBF6D29"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authorise legal deeds signed by two councillors and witnessed.</w:t>
      </w:r>
    </w:p>
    <w:p w14:paraId="6DCBCA75" w14:textId="77777777" w:rsidR="00A66760" w:rsidRPr="00D706F2" w:rsidRDefault="00A66760" w:rsidP="00A66760">
      <w:pPr>
        <w:widowControl w:val="0"/>
        <w:suppressAutoHyphens/>
        <w:autoSpaceDE w:val="0"/>
        <w:autoSpaceDN w:val="0"/>
        <w:adjustRightInd w:val="0"/>
        <w:spacing w:line="360" w:lineRule="auto"/>
        <w:ind w:left="1701"/>
        <w:textAlignment w:val="center"/>
        <w:rPr>
          <w:rFonts w:ascii="Calibri" w:hAnsi="Calibri" w:cs="HelveticaNeueLT-Roman"/>
          <w:color w:val="000000"/>
          <w:sz w:val="20"/>
          <w:szCs w:val="20"/>
          <w:lang w:val="en-GB" w:bidi="en-US"/>
        </w:rPr>
      </w:pPr>
      <w:r w:rsidRPr="00D706F2">
        <w:rPr>
          <w:rFonts w:ascii="Calibri" w:hAnsi="Calibri" w:cs="HelveticaNeueLT-Italic"/>
          <w:i/>
          <w:iCs/>
          <w:color w:val="000000"/>
          <w:sz w:val="20"/>
          <w:szCs w:val="20"/>
          <w:lang w:val="en-GB" w:bidi="en-US"/>
        </w:rPr>
        <w:t>(See standing orders 14(a) and (b) below.)</w:t>
      </w:r>
    </w:p>
    <w:p w14:paraId="3E22E16A"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authorise the payment of monies up to (£</w:t>
      </w:r>
      <w:proofErr w:type="gramStart"/>
      <w:r w:rsidR="00643F2E">
        <w:rPr>
          <w:rFonts w:ascii="Calibri" w:hAnsi="Calibri" w:cs="HelveticaNeueLT-Roman"/>
          <w:color w:val="000000"/>
          <w:sz w:val="20"/>
          <w:szCs w:val="20"/>
          <w:lang w:val="en-GB" w:bidi="en-US"/>
        </w:rPr>
        <w:t>500</w:t>
      </w:r>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w:t>
      </w:r>
    </w:p>
    <w:p w14:paraId="5B2E8389"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amend a motion relevant to the original or substantive motion under consideration which shall not have the effect of nullifying it.</w:t>
      </w:r>
    </w:p>
    <w:p w14:paraId="22790B6B"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extend the time limit for speeches.</w:t>
      </w:r>
    </w:p>
    <w:p w14:paraId="18B7C9E3"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exclude the press and public for all or part of a meeting.</w:t>
      </w:r>
    </w:p>
    <w:p w14:paraId="5DC8BDEA"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To silence or exclude from the meeting a Councillor or a member of the public </w:t>
      </w:r>
      <w:r w:rsidR="00643F2E">
        <w:rPr>
          <w:rFonts w:ascii="Calibri" w:hAnsi="Calibri" w:cs="HelveticaNeueLT-Roman"/>
          <w:color w:val="000000"/>
          <w:sz w:val="20"/>
          <w:szCs w:val="20"/>
          <w:lang w:val="en-GB" w:bidi="en-US"/>
        </w:rPr>
        <w:t>f</w:t>
      </w:r>
      <w:r w:rsidRPr="00D706F2">
        <w:rPr>
          <w:rFonts w:ascii="Calibri" w:hAnsi="Calibri" w:cs="HelveticaNeueLT-Roman"/>
          <w:color w:val="000000"/>
          <w:sz w:val="20"/>
          <w:szCs w:val="20"/>
          <w:lang w:val="en-GB" w:bidi="en-US"/>
        </w:rPr>
        <w:t>or disorderly conduct.</w:t>
      </w:r>
    </w:p>
    <w:p w14:paraId="792A998A"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give the consent of the Council if such consent is required by standing orders.</w:t>
      </w:r>
    </w:p>
    <w:p w14:paraId="725133AC"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To suspend any standing order except those which are mandatory by law.</w:t>
      </w:r>
    </w:p>
    <w:p w14:paraId="30384718"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adjourn the meeting.</w:t>
      </w:r>
    </w:p>
    <w:p w14:paraId="7A0C3610"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To appoint representatives to outside bodies and to </w:t>
      </w:r>
      <w:proofErr w:type="gramStart"/>
      <w:r w:rsidRPr="00D706F2">
        <w:rPr>
          <w:rFonts w:ascii="Calibri" w:hAnsi="Calibri" w:cs="HelveticaNeueLT-Roman"/>
          <w:color w:val="000000"/>
          <w:sz w:val="20"/>
          <w:szCs w:val="20"/>
          <w:lang w:val="en-GB" w:bidi="en-US"/>
        </w:rPr>
        <w:t>make arrangements</w:t>
      </w:r>
      <w:proofErr w:type="gramEnd"/>
      <w:r w:rsidRPr="00D706F2">
        <w:rPr>
          <w:rFonts w:ascii="Calibri" w:hAnsi="Calibri" w:cs="HelveticaNeueLT-Roman"/>
          <w:color w:val="000000"/>
          <w:sz w:val="20"/>
          <w:szCs w:val="20"/>
          <w:lang w:val="en-GB" w:bidi="en-US"/>
        </w:rPr>
        <w:t xml:space="preserve"> for those representatives to report back the activities of outside bodies.</w:t>
      </w:r>
    </w:p>
    <w:p w14:paraId="4182F58E" w14:textId="77777777" w:rsidR="00A66760" w:rsidRPr="00D706F2" w:rsidRDefault="00A66760" w:rsidP="00A66760">
      <w:pPr>
        <w:widowControl w:val="0"/>
        <w:numPr>
          <w:ilvl w:val="0"/>
          <w:numId w:val="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answer questions from councillors.</w:t>
      </w:r>
    </w:p>
    <w:p w14:paraId="5813183C"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F9592DB" w14:textId="53BB15C9" w:rsidR="00A66760" w:rsidRPr="00D706F2" w:rsidRDefault="00A66760" w:rsidP="00A66760">
      <w:pPr>
        <w:widowControl w:val="0"/>
        <w:numPr>
          <w:ilvl w:val="0"/>
          <w:numId w:val="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a motion falls within the terms of reference of a committee or sub-committee or within the delegated powers conferred on an employee, a referral of the same may be made to such committee or sub-committee or employee provided that the Chair may direct for it to be dealt with at the present meeting for reasons of urgency or expedience.</w:t>
      </w:r>
    </w:p>
    <w:p w14:paraId="582FCC53"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Bold"/>
          <w:b/>
          <w:bCs/>
          <w:color w:val="000000"/>
          <w:sz w:val="34"/>
          <w:szCs w:val="40"/>
          <w:lang w:val="en-GB" w:bidi="en-US"/>
        </w:rPr>
      </w:pPr>
    </w:p>
    <w:p w14:paraId="3CBE743A" w14:textId="77777777" w:rsidR="00A66760" w:rsidRPr="00D706F2" w:rsidRDefault="00A66760" w:rsidP="00A66760">
      <w:pPr>
        <w:pStyle w:val="Head1"/>
        <w:spacing w:line="360" w:lineRule="auto"/>
        <w:rPr>
          <w:rFonts w:ascii="Calibri" w:hAnsi="Calibri"/>
        </w:rPr>
      </w:pPr>
      <w:r w:rsidRPr="00D706F2">
        <w:rPr>
          <w:rFonts w:ascii="Calibri" w:hAnsi="Calibri"/>
        </w:rPr>
        <w:t>Rules of debate</w:t>
      </w:r>
    </w:p>
    <w:p w14:paraId="717DBA5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F63BE87" w14:textId="5898F2F4"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Motions included in an agenda shall be considered in the order that they appear on the agenda unless the order is changed at the Chair’s direction for reasons of expedience. </w:t>
      </w:r>
    </w:p>
    <w:p w14:paraId="3091302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CF17D1F"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Subject to standing orders 4(a)–(e) above, a motion shall not be considered unless it has been proposed and seconded. </w:t>
      </w:r>
    </w:p>
    <w:p w14:paraId="6759DB2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D38B57D"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Subject to standing order 3(b)(iii) above, a motion included in an agenda not moved by the councillor who </w:t>
      </w:r>
      <w:r w:rsidRPr="00D706F2">
        <w:rPr>
          <w:rFonts w:ascii="Calibri" w:hAnsi="Calibri" w:cs="HelveticaNeueLT-Roman"/>
          <w:color w:val="000000"/>
          <w:sz w:val="20"/>
          <w:szCs w:val="20"/>
          <w:lang w:val="en-GB" w:bidi="en-US"/>
        </w:rPr>
        <w:lastRenderedPageBreak/>
        <w:t xml:space="preserve">tabled it, may be treated as withdrawn. </w:t>
      </w:r>
    </w:p>
    <w:p w14:paraId="03976C35"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31EE107" w14:textId="5041FDA4" w:rsidR="00A66760"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motion to amend an original or substantive motion shall not be considered unless proper notice has been given after the original or substantive motion has been seconded and notice of such amendment, shall, if required by the Chair, be reduced to writing and handed to the Chair who shall determine the order in which they are considered.</w:t>
      </w:r>
    </w:p>
    <w:p w14:paraId="32ABB717" w14:textId="77777777" w:rsidR="003825A3" w:rsidRPr="00185225" w:rsidRDefault="003825A3"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185225">
        <w:rPr>
          <w:rFonts w:ascii="Calibri" w:hAnsi="Calibri" w:cs="HelveticaNeueLT-Roman"/>
          <w:sz w:val="20"/>
          <w:szCs w:val="20"/>
          <w:lang w:val="en-GB" w:bidi="en-US"/>
        </w:rPr>
        <w:t>No speech by a mover of a resolution shall exceed (3) minutes and no other speech shall exceed (3) minutes except by consent of the Council</w:t>
      </w:r>
    </w:p>
    <w:p w14:paraId="009BB64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0ABF810"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Councillor may move amendments to his own motion. If a motion has already been seconded, an amendment to it shall be with the consent of the seconder.</w:t>
      </w:r>
    </w:p>
    <w:p w14:paraId="105861D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9AE6D5E"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Any amendment to a motion shall be either:</w:t>
      </w:r>
    </w:p>
    <w:p w14:paraId="23A67715" w14:textId="77777777" w:rsidR="00A66760" w:rsidRPr="00D706F2" w:rsidRDefault="00A66760" w:rsidP="00A66760">
      <w:pPr>
        <w:widowControl w:val="0"/>
        <w:numPr>
          <w:ilvl w:val="0"/>
          <w:numId w:val="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leave out words;</w:t>
      </w:r>
    </w:p>
    <w:p w14:paraId="4433227E" w14:textId="77777777" w:rsidR="00A66760" w:rsidRPr="00D706F2" w:rsidRDefault="00A66760" w:rsidP="00A66760">
      <w:pPr>
        <w:widowControl w:val="0"/>
        <w:numPr>
          <w:ilvl w:val="0"/>
          <w:numId w:val="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add words;</w:t>
      </w:r>
    </w:p>
    <w:p w14:paraId="78BF08A6" w14:textId="77777777" w:rsidR="00A66760" w:rsidRPr="00D706F2" w:rsidRDefault="00A66760" w:rsidP="00A66760">
      <w:pPr>
        <w:widowControl w:val="0"/>
        <w:numPr>
          <w:ilvl w:val="0"/>
          <w:numId w:val="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leave out words and add other words.</w:t>
      </w:r>
    </w:p>
    <w:p w14:paraId="53BBB01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25EDF22"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proposed or carried amendment to a motion shall not have the effect of rescinding the original or substantive motion under consideration.</w:t>
      </w:r>
    </w:p>
    <w:p w14:paraId="6CA2FC75"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3BBFDEE" w14:textId="03F5E25A"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Only one amendment shall be moved and debated at a time, the order of which shall be directed by the Chair. No further amendment to a motion shall be moved until the previous amendment has been disposed of.</w:t>
      </w:r>
    </w:p>
    <w:p w14:paraId="1E095CD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83A9118"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Subject to Standing Order 6(</w:t>
      </w:r>
      <w:proofErr w:type="spellStart"/>
      <w:r w:rsidR="003825A3">
        <w:rPr>
          <w:rFonts w:ascii="Calibri" w:hAnsi="Calibri" w:cs="HelveticaNeueLT-Roman"/>
          <w:color w:val="000000"/>
          <w:sz w:val="20"/>
          <w:szCs w:val="20"/>
          <w:lang w:val="en-GB" w:bidi="en-US"/>
        </w:rPr>
        <w:t>i</w:t>
      </w:r>
      <w:proofErr w:type="spellEnd"/>
      <w:r w:rsidR="003825A3">
        <w:rPr>
          <w:rFonts w:ascii="Calibri" w:hAnsi="Calibri" w:cs="HelveticaNeueLT-Roman"/>
          <w:color w:val="000000"/>
          <w:sz w:val="20"/>
          <w:szCs w:val="20"/>
          <w:lang w:val="en-GB" w:bidi="en-US"/>
        </w:rPr>
        <w:t>)</w:t>
      </w:r>
      <w:r w:rsidRPr="00D706F2">
        <w:rPr>
          <w:rFonts w:ascii="Calibri" w:hAnsi="Calibri" w:cs="HelveticaNeueLT-Roman"/>
          <w:color w:val="000000"/>
          <w:sz w:val="20"/>
          <w:szCs w:val="20"/>
          <w:lang w:val="en-GB" w:bidi="en-US"/>
        </w:rPr>
        <w:t xml:space="preserve"> above, one or more amendments may be discussed together if the Chairman considers this expedient but shall be voted upon separately.</w:t>
      </w:r>
    </w:p>
    <w:p w14:paraId="29DD376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6A2997F"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Pursuant to standing order 6(</w:t>
      </w:r>
      <w:proofErr w:type="spellStart"/>
      <w:r w:rsidR="003825A3">
        <w:rPr>
          <w:rFonts w:ascii="Calibri" w:hAnsi="Calibri" w:cs="HelveticaNeueLT-Roman"/>
          <w:color w:val="000000"/>
          <w:sz w:val="20"/>
          <w:szCs w:val="20"/>
          <w:lang w:val="en-GB" w:bidi="en-US"/>
        </w:rPr>
        <w:t>i</w:t>
      </w:r>
      <w:proofErr w:type="spellEnd"/>
      <w:r w:rsidRPr="00D706F2">
        <w:rPr>
          <w:rFonts w:ascii="Calibri" w:hAnsi="Calibri" w:cs="HelveticaNeueLT-Roman"/>
          <w:color w:val="000000"/>
          <w:sz w:val="20"/>
          <w:szCs w:val="20"/>
          <w:lang w:val="en-GB" w:bidi="en-US"/>
        </w:rPr>
        <w:t xml:space="preserve">) above, the number of amendments to an original or substantive motion, which may be moved by a councillor, is limited to one. </w:t>
      </w:r>
    </w:p>
    <w:p w14:paraId="46E7706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7CF31E0"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an amendment is not carried, other amendments shall be moved in the order directed by the Chairman.</w:t>
      </w:r>
    </w:p>
    <w:p w14:paraId="22B922C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3784CA4"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an amendment is carried, the original motion, as amended, shall take the place of the original motion and shall become the substantive motion upon which any further amendment may be moved.</w:t>
      </w:r>
    </w:p>
    <w:p w14:paraId="2920FE5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1C9B2AE"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The mover of a motion or the mover of an amendment shall have a right of reply, not exceeding </w:t>
      </w:r>
      <w:proofErr w:type="gramStart"/>
      <w:r w:rsidRPr="00D706F2">
        <w:rPr>
          <w:rFonts w:ascii="Calibri" w:hAnsi="Calibri" w:cs="HelveticaNeueLT-Roman"/>
          <w:color w:val="000000"/>
          <w:sz w:val="20"/>
          <w:szCs w:val="20"/>
          <w:lang w:val="en-GB" w:bidi="en-US"/>
        </w:rPr>
        <w:t xml:space="preserve">( </w:t>
      </w:r>
      <w:r w:rsidR="003825A3">
        <w:rPr>
          <w:rFonts w:ascii="Calibri" w:hAnsi="Calibri" w:cs="HelveticaNeueLT-Roman"/>
          <w:color w:val="000000"/>
          <w:sz w:val="20"/>
          <w:szCs w:val="20"/>
          <w:lang w:val="en-GB" w:bidi="en-US"/>
        </w:rPr>
        <w:t>3</w:t>
      </w:r>
      <w:proofErr w:type="gramEnd"/>
      <w:r w:rsidRPr="00D706F2">
        <w:rPr>
          <w:rFonts w:ascii="Calibri" w:hAnsi="Calibri" w:cs="HelveticaNeueLT-Roman"/>
          <w:color w:val="000000"/>
          <w:sz w:val="20"/>
          <w:szCs w:val="20"/>
          <w:lang w:val="en-GB" w:bidi="en-US"/>
        </w:rPr>
        <w:t xml:space="preserve"> ) minutes.</w:t>
      </w:r>
    </w:p>
    <w:p w14:paraId="61D8B91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240A4C1"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Where a series of amendments to an original motion are carried, the mover of the original motion shall have a right of reply in respect of the substantive motion at the very end of debate and immediately before it is put to </w:t>
      </w:r>
      <w:r w:rsidRPr="00D706F2">
        <w:rPr>
          <w:rFonts w:ascii="Calibri" w:hAnsi="Calibri" w:cs="HelveticaNeueLT-Roman"/>
          <w:color w:val="000000"/>
          <w:sz w:val="20"/>
          <w:szCs w:val="20"/>
          <w:lang w:val="en-GB" w:bidi="en-US"/>
        </w:rPr>
        <w:lastRenderedPageBreak/>
        <w:t>the vote.</w:t>
      </w:r>
    </w:p>
    <w:p w14:paraId="14FD695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8BDFCCD"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Subject to standing orders 6(</w:t>
      </w:r>
      <w:r w:rsidR="003825A3">
        <w:rPr>
          <w:rFonts w:ascii="Calibri" w:hAnsi="Calibri" w:cs="HelveticaNeueLT-Roman"/>
          <w:color w:val="000000"/>
          <w:sz w:val="20"/>
          <w:szCs w:val="20"/>
          <w:lang w:val="en-GB" w:bidi="en-US"/>
        </w:rPr>
        <w:t>n</w:t>
      </w:r>
      <w:r w:rsidRPr="00D706F2">
        <w:rPr>
          <w:rFonts w:ascii="Calibri" w:hAnsi="Calibri" w:cs="HelveticaNeueLT-Roman"/>
          <w:color w:val="000000"/>
          <w:sz w:val="20"/>
          <w:szCs w:val="20"/>
          <w:lang w:val="en-GB" w:bidi="en-US"/>
        </w:rPr>
        <w:t>) and (</w:t>
      </w:r>
      <w:r w:rsidR="003825A3">
        <w:rPr>
          <w:rFonts w:ascii="Calibri" w:hAnsi="Calibri" w:cs="HelveticaNeueLT-Roman"/>
          <w:color w:val="000000"/>
          <w:sz w:val="20"/>
          <w:szCs w:val="20"/>
          <w:lang w:val="en-GB" w:bidi="en-US"/>
        </w:rPr>
        <w:t>o</w:t>
      </w:r>
      <w:r w:rsidRPr="00D706F2">
        <w:rPr>
          <w:rFonts w:ascii="Calibri" w:hAnsi="Calibri" w:cs="HelveticaNeueLT-Roman"/>
          <w:color w:val="000000"/>
          <w:sz w:val="20"/>
          <w:szCs w:val="20"/>
          <w:lang w:val="en-GB" w:bidi="en-US"/>
        </w:rPr>
        <w:t>) above, a councillor may not speak further in respect of any one motion except to speak once on an amendment moved by another councillor or to make a point of order or to give a personal explanation.</w:t>
      </w:r>
    </w:p>
    <w:p w14:paraId="0B981D0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59ED6EE"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During the debate of a motion, a councillor may interrupt only on a point of order or a personal explanation and the councillor who was interrupted shall stop speaking. A Councillor raising a point of order shall identify the standing order which he considers has been breached or specify the irregularity in the meeting he is concerned by. </w:t>
      </w:r>
    </w:p>
    <w:p w14:paraId="19A8618C"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BB2FFB7" w14:textId="20CA06A2"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 point of order shall be decided by the </w:t>
      </w:r>
      <w:proofErr w:type="gramStart"/>
      <w:r w:rsidRPr="00D706F2">
        <w:rPr>
          <w:rFonts w:ascii="Calibri" w:hAnsi="Calibri" w:cs="HelveticaNeueLT-Roman"/>
          <w:color w:val="000000"/>
          <w:sz w:val="20"/>
          <w:szCs w:val="20"/>
          <w:lang w:val="en-GB" w:bidi="en-US"/>
        </w:rPr>
        <w:t>Chair</w:t>
      </w:r>
      <w:proofErr w:type="gramEnd"/>
      <w:r w:rsidRPr="00D706F2">
        <w:rPr>
          <w:rFonts w:ascii="Calibri" w:hAnsi="Calibri" w:cs="HelveticaNeueLT-Roman"/>
          <w:color w:val="000000"/>
          <w:sz w:val="20"/>
          <w:szCs w:val="20"/>
          <w:lang w:val="en-GB" w:bidi="en-US"/>
        </w:rPr>
        <w:t xml:space="preserve"> and his decision shall be final. </w:t>
      </w:r>
    </w:p>
    <w:p w14:paraId="4D08F0B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B0853CE"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With the consent of the seconder and/or of the meeting, a motion or amendment may be withdrawn by the proposer. A councillor shall not speak upon the said motion or amendment unless permission for the withdrawal of the motion or amendment has been refused.</w:t>
      </w:r>
    </w:p>
    <w:p w14:paraId="3983FB2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747B236" w14:textId="77777777" w:rsidR="00A66760" w:rsidRPr="00D706F2" w:rsidRDefault="00A66760" w:rsidP="00A66760">
      <w:pPr>
        <w:widowControl w:val="0"/>
        <w:numPr>
          <w:ilvl w:val="0"/>
          <w:numId w:val="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Subject to standing order 6(</w:t>
      </w:r>
      <w:r w:rsidR="003825A3">
        <w:rPr>
          <w:rFonts w:ascii="Calibri" w:hAnsi="Calibri" w:cs="HelveticaNeueLT-Roman"/>
          <w:color w:val="000000"/>
          <w:sz w:val="20"/>
          <w:szCs w:val="20"/>
          <w:lang w:val="en-GB" w:bidi="en-US"/>
        </w:rPr>
        <w:t>p</w:t>
      </w:r>
      <w:r w:rsidRPr="00D706F2">
        <w:rPr>
          <w:rFonts w:ascii="Calibri" w:hAnsi="Calibri" w:cs="HelveticaNeueLT-Roman"/>
          <w:color w:val="000000"/>
          <w:sz w:val="20"/>
          <w:szCs w:val="20"/>
          <w:lang w:val="en-GB" w:bidi="en-US"/>
        </w:rPr>
        <w:t xml:space="preserve">) above, when a councillor’s motion is under debate no other motion shall be moved except: </w:t>
      </w:r>
    </w:p>
    <w:p w14:paraId="348C7252"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amend the motion;</w:t>
      </w:r>
    </w:p>
    <w:p w14:paraId="0B0A902E"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proceed to the next business;</w:t>
      </w:r>
    </w:p>
    <w:p w14:paraId="2F49E6C4"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adjourn the debate;</w:t>
      </w:r>
    </w:p>
    <w:p w14:paraId="4126AD91"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put the motion to a vote;</w:t>
      </w:r>
    </w:p>
    <w:p w14:paraId="03DD6EA5"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ask a person to be silent or for him to leave the meeting;</w:t>
      </w:r>
    </w:p>
    <w:p w14:paraId="60EA50AF"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to refer a motion to a committee or sub-committee for consideration; </w:t>
      </w:r>
    </w:p>
    <w:p w14:paraId="182631E1"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exclude the public and press;</w:t>
      </w:r>
    </w:p>
    <w:p w14:paraId="0C543239"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adjourn the meeting;</w:t>
      </w:r>
    </w:p>
    <w:p w14:paraId="15177200" w14:textId="77777777" w:rsidR="00A66760" w:rsidRPr="00D706F2" w:rsidRDefault="00A66760" w:rsidP="00A66760">
      <w:pPr>
        <w:widowControl w:val="0"/>
        <w:numPr>
          <w:ilvl w:val="0"/>
          <w:numId w:val="1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to suspend any standing order, except those which are mandatory.</w:t>
      </w:r>
    </w:p>
    <w:p w14:paraId="3F7D33C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1393C74" w14:textId="3A62AE97" w:rsidR="00A66760" w:rsidRPr="00D706F2" w:rsidRDefault="00A66760" w:rsidP="00A66760">
      <w:pPr>
        <w:widowControl w:val="0"/>
        <w:numPr>
          <w:ilvl w:val="0"/>
          <w:numId w:val="11"/>
        </w:numPr>
        <w:tabs>
          <w:tab w:val="clear" w:pos="1701"/>
          <w:tab w:val="num" w:pos="1134"/>
        </w:tabs>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In respect of standing order 6(</w:t>
      </w:r>
      <w:r w:rsidR="003825A3">
        <w:rPr>
          <w:rFonts w:ascii="Calibri" w:hAnsi="Calibri" w:cs="HelveticaNeueLT-Roman"/>
          <w:color w:val="000000"/>
          <w:sz w:val="20"/>
          <w:szCs w:val="20"/>
          <w:lang w:val="en-GB" w:bidi="en-US"/>
        </w:rPr>
        <w:t>t</w:t>
      </w:r>
      <w:r w:rsidRPr="00D706F2">
        <w:rPr>
          <w:rFonts w:ascii="Calibri" w:hAnsi="Calibri" w:cs="HelveticaNeueLT-Roman"/>
          <w:color w:val="000000"/>
          <w:sz w:val="20"/>
          <w:szCs w:val="20"/>
          <w:lang w:val="en-GB" w:bidi="en-US"/>
        </w:rPr>
        <w:t>)(iv) above, the Chair shall first be satisfied that the motion has been sufficiently debated before it is seconded and put to the vote. The Chair shall call upon the mover of the motion under debate to exercise or waive his right of reply and shall put the motion to the vote after that right has been exercised or waived. The adjournment of a debate or of the meeting shall not prejudice the mover’s right of reply at the resumption.</w:t>
      </w:r>
    </w:p>
    <w:p w14:paraId="4BD10715"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lang w:val="en-GB" w:bidi="en-US"/>
        </w:rPr>
      </w:pPr>
    </w:p>
    <w:p w14:paraId="2D097B69"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lang w:val="en-GB" w:bidi="en-US"/>
        </w:rPr>
      </w:pPr>
    </w:p>
    <w:p w14:paraId="5FD02942" w14:textId="77777777" w:rsidR="00A66760" w:rsidRPr="00D706F2" w:rsidRDefault="00A66760" w:rsidP="00A66760">
      <w:pPr>
        <w:pStyle w:val="Head1"/>
        <w:spacing w:line="360" w:lineRule="auto"/>
        <w:rPr>
          <w:rFonts w:ascii="Calibri" w:hAnsi="Calibri"/>
        </w:rPr>
      </w:pPr>
      <w:r w:rsidRPr="00D706F2">
        <w:rPr>
          <w:rFonts w:ascii="Calibri" w:hAnsi="Calibri"/>
        </w:rPr>
        <w:t>Code of conduct (England)</w:t>
      </w:r>
    </w:p>
    <w:p w14:paraId="4FCBB912" w14:textId="77777777" w:rsidR="00A66760" w:rsidRPr="00D706F2" w:rsidRDefault="00A66760" w:rsidP="00A66760">
      <w:pPr>
        <w:widowControl w:val="0"/>
        <w:autoSpaceDE w:val="0"/>
        <w:autoSpaceDN w:val="0"/>
        <w:adjustRightInd w:val="0"/>
        <w:spacing w:line="360" w:lineRule="auto"/>
        <w:ind w:left="142"/>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lastRenderedPageBreak/>
        <w:tab/>
        <w:t>See also model standing orders 1(d)–(</w:t>
      </w:r>
      <w:proofErr w:type="spellStart"/>
      <w:r w:rsidRPr="00D706F2">
        <w:rPr>
          <w:rFonts w:ascii="Calibri" w:hAnsi="Calibri" w:cs="HelveticaNeueLT-Italic"/>
          <w:i/>
          <w:iCs/>
          <w:color w:val="000000"/>
          <w:sz w:val="20"/>
          <w:szCs w:val="20"/>
          <w:lang w:val="en-GB" w:bidi="en-US"/>
        </w:rPr>
        <w:t>i</w:t>
      </w:r>
      <w:proofErr w:type="spellEnd"/>
      <w:r w:rsidRPr="00D706F2">
        <w:rPr>
          <w:rFonts w:ascii="Calibri" w:hAnsi="Calibri" w:cs="HelveticaNeueLT-Italic"/>
          <w:i/>
          <w:iCs/>
          <w:color w:val="000000"/>
          <w:sz w:val="20"/>
          <w:szCs w:val="20"/>
          <w:lang w:val="en-GB" w:bidi="en-US"/>
        </w:rPr>
        <w:t xml:space="preserve">) above </w:t>
      </w:r>
    </w:p>
    <w:p w14:paraId="5587B730" w14:textId="04E9A594" w:rsidR="00A66760" w:rsidRPr="00D706F2" w:rsidRDefault="00A66760" w:rsidP="00A66760">
      <w:pPr>
        <w:widowControl w:val="0"/>
        <w:suppressAutoHyphens/>
        <w:autoSpaceDE w:val="0"/>
        <w:autoSpaceDN w:val="0"/>
        <w:adjustRightInd w:val="0"/>
        <w:spacing w:line="360" w:lineRule="auto"/>
        <w:ind w:left="142"/>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r>
    </w:p>
    <w:p w14:paraId="528B897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E26BDE7" w14:textId="77777777" w:rsidR="00A66760" w:rsidRPr="00D706F2" w:rsidRDefault="00A66760" w:rsidP="00A66760">
      <w:pPr>
        <w:widowControl w:val="0"/>
        <w:numPr>
          <w:ilvl w:val="0"/>
          <w:numId w:val="12"/>
        </w:numPr>
        <w:tabs>
          <w:tab w:val="clear" w:pos="2268"/>
          <w:tab w:val="num" w:pos="1287"/>
        </w:tabs>
        <w:suppressAutoHyphens/>
        <w:autoSpaceDE w:val="0"/>
        <w:autoSpaceDN w:val="0"/>
        <w:adjustRightInd w:val="0"/>
        <w:spacing w:line="360" w:lineRule="auto"/>
        <w:ind w:left="1287"/>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All councillors shall observe the code of conduct adopted by the Council.</w:t>
      </w:r>
    </w:p>
    <w:p w14:paraId="3F502EEB"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0224CBB6" w14:textId="77777777" w:rsidR="00A66760" w:rsidRPr="00D706F2" w:rsidRDefault="00A66760" w:rsidP="00A66760">
      <w:pPr>
        <w:widowControl w:val="0"/>
        <w:numPr>
          <w:ilvl w:val="0"/>
          <w:numId w:val="12"/>
        </w:numPr>
        <w:tabs>
          <w:tab w:val="clear" w:pos="2268"/>
          <w:tab w:val="num" w:pos="1287"/>
        </w:tabs>
        <w:suppressAutoHyphens/>
        <w:autoSpaceDE w:val="0"/>
        <w:autoSpaceDN w:val="0"/>
        <w:adjustRightInd w:val="0"/>
        <w:spacing w:line="360" w:lineRule="auto"/>
        <w:ind w:left="1287"/>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If paragraph 12(2) of the code of conduct contained in the Local Authorities (Model Code of Conduct) Order 2007 (SI No.1159) has been adopted by the Council or pursuant to relevant provisions in a statutory code of conduct in force at the time, councillors may exercise the rights contained in standing order 7(d) below only if members of the public are permitted to (</w:t>
      </w:r>
      <w:proofErr w:type="spellStart"/>
      <w:r w:rsidRPr="00D706F2">
        <w:rPr>
          <w:rFonts w:ascii="Calibri" w:hAnsi="Calibri" w:cs="HelveticaNeueLT-Bold"/>
          <w:b/>
          <w:bCs/>
          <w:color w:val="000000"/>
          <w:sz w:val="20"/>
          <w:szCs w:val="20"/>
          <w:lang w:val="en-GB" w:bidi="en-US"/>
        </w:rPr>
        <w:t>i</w:t>
      </w:r>
      <w:proofErr w:type="spellEnd"/>
      <w:r w:rsidRPr="00D706F2">
        <w:rPr>
          <w:rFonts w:ascii="Calibri" w:hAnsi="Calibri" w:cs="HelveticaNeueLT-Bold"/>
          <w:b/>
          <w:bCs/>
          <w:color w:val="000000"/>
          <w:sz w:val="20"/>
          <w:szCs w:val="20"/>
          <w:lang w:val="en-GB" w:bidi="en-US"/>
        </w:rPr>
        <w:t>) make representations, (ii) answer questions and (iii) give evidence relating to the business being transacted.</w:t>
      </w:r>
    </w:p>
    <w:p w14:paraId="58A7AC87"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3392A5B7" w14:textId="77777777" w:rsidR="00A66760" w:rsidRPr="00D706F2" w:rsidRDefault="00A66760" w:rsidP="00A66760">
      <w:pPr>
        <w:widowControl w:val="0"/>
        <w:numPr>
          <w:ilvl w:val="0"/>
          <w:numId w:val="12"/>
        </w:numPr>
        <w:tabs>
          <w:tab w:val="clear" w:pos="2268"/>
          <w:tab w:val="num" w:pos="1287"/>
        </w:tabs>
        <w:suppressAutoHyphens/>
        <w:autoSpaceDE w:val="0"/>
        <w:autoSpaceDN w:val="0"/>
        <w:adjustRightInd w:val="0"/>
        <w:spacing w:line="360" w:lineRule="auto"/>
        <w:ind w:left="1287"/>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pacing w:val="-2"/>
          <w:sz w:val="20"/>
          <w:szCs w:val="20"/>
          <w:lang w:val="en-GB" w:bidi="en-US"/>
        </w:rPr>
        <w:t>Councillors with a prejudicial interest in relation to any item of business being transacted at a meeting may (</w:t>
      </w:r>
      <w:proofErr w:type="spellStart"/>
      <w:r w:rsidRPr="00D706F2">
        <w:rPr>
          <w:rFonts w:ascii="Calibri" w:hAnsi="Calibri" w:cs="HelveticaNeueLT-Bold"/>
          <w:b/>
          <w:bCs/>
          <w:color w:val="000000"/>
          <w:spacing w:val="-2"/>
          <w:sz w:val="20"/>
          <w:szCs w:val="20"/>
          <w:lang w:val="en-GB" w:bidi="en-US"/>
        </w:rPr>
        <w:t>i</w:t>
      </w:r>
      <w:proofErr w:type="spellEnd"/>
      <w:r w:rsidRPr="00D706F2">
        <w:rPr>
          <w:rFonts w:ascii="Calibri" w:hAnsi="Calibri" w:cs="HelveticaNeueLT-Bold"/>
          <w:b/>
          <w:bCs/>
          <w:color w:val="000000"/>
          <w:spacing w:val="-2"/>
          <w:sz w:val="20"/>
          <w:szCs w:val="20"/>
          <w:lang w:val="en-GB" w:bidi="en-US"/>
        </w:rPr>
        <w:t>) make representations, (ii) answer questions and (iii) give evidence relating to the business being transacted but must, thereafter, leave the room or chamber.</w:t>
      </w:r>
    </w:p>
    <w:p w14:paraId="1BEC32D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F669E38" w14:textId="77777777" w:rsidR="00A66760" w:rsidRPr="00D706F2" w:rsidRDefault="00A66760" w:rsidP="00185225">
      <w:pPr>
        <w:widowControl w:val="0"/>
        <w:suppressAutoHyphens/>
        <w:autoSpaceDE w:val="0"/>
        <w:autoSpaceDN w:val="0"/>
        <w:adjustRightInd w:val="0"/>
        <w:spacing w:line="360" w:lineRule="auto"/>
        <w:textAlignment w:val="center"/>
        <w:rPr>
          <w:rFonts w:ascii="Calibri" w:hAnsi="Calibri" w:cs="HelveticaNeueLT-Bold"/>
          <w:b/>
          <w:bCs/>
          <w:color w:val="000000"/>
          <w:sz w:val="28"/>
          <w:szCs w:val="40"/>
          <w:lang w:val="en-GB" w:bidi="en-US"/>
        </w:rPr>
      </w:pPr>
      <w:r w:rsidRPr="00D706F2">
        <w:rPr>
          <w:rFonts w:ascii="Calibri" w:hAnsi="Calibri" w:cs="HelveticaNeueLT-Bold"/>
          <w:b/>
          <w:bCs/>
          <w:color w:val="000000"/>
          <w:sz w:val="40"/>
          <w:szCs w:val="40"/>
          <w:lang w:val="en-GB" w:bidi="en-US"/>
        </w:rPr>
        <w:tab/>
      </w:r>
    </w:p>
    <w:p w14:paraId="2ED0B4D1"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2"/>
          <w:szCs w:val="40"/>
          <w:lang w:val="en-GB" w:bidi="en-US"/>
        </w:rPr>
      </w:pPr>
    </w:p>
    <w:p w14:paraId="17B5940A" w14:textId="77777777" w:rsidR="00A66760" w:rsidRPr="00D706F2" w:rsidRDefault="00A66760" w:rsidP="00A66760">
      <w:pPr>
        <w:pStyle w:val="Head1"/>
        <w:spacing w:line="360" w:lineRule="auto"/>
        <w:rPr>
          <w:rFonts w:ascii="Calibri" w:hAnsi="Calibri"/>
        </w:rPr>
      </w:pPr>
      <w:r w:rsidRPr="00D706F2">
        <w:rPr>
          <w:rFonts w:ascii="Calibri" w:hAnsi="Calibri"/>
        </w:rPr>
        <w:t xml:space="preserve">Minutes </w:t>
      </w:r>
    </w:p>
    <w:p w14:paraId="2BFCFC8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36FB589" w14:textId="77777777" w:rsidR="00A66760" w:rsidRPr="00D706F2" w:rsidRDefault="00A66760" w:rsidP="00A66760">
      <w:pPr>
        <w:widowControl w:val="0"/>
        <w:numPr>
          <w:ilvl w:val="0"/>
          <w:numId w:val="1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pacing w:val="2"/>
          <w:sz w:val="20"/>
          <w:szCs w:val="20"/>
          <w:lang w:val="en-GB" w:bidi="en-US"/>
        </w:rPr>
        <w:t xml:space="preserve">If a copy of the draft minutes of a preceding meeting has been circulated to councillors no later than the day of service of the summons to attend the scheduled </w:t>
      </w:r>
      <w:proofErr w:type="gramStart"/>
      <w:r w:rsidRPr="00D706F2">
        <w:rPr>
          <w:rFonts w:ascii="Calibri" w:hAnsi="Calibri" w:cs="HelveticaNeueLT-Roman"/>
          <w:color w:val="000000"/>
          <w:spacing w:val="2"/>
          <w:sz w:val="20"/>
          <w:szCs w:val="20"/>
          <w:lang w:val="en-GB" w:bidi="en-US"/>
        </w:rPr>
        <w:t>meeting</w:t>
      </w:r>
      <w:proofErr w:type="gramEnd"/>
      <w:r w:rsidRPr="00D706F2">
        <w:rPr>
          <w:rFonts w:ascii="Calibri" w:hAnsi="Calibri" w:cs="HelveticaNeueLT-Roman"/>
          <w:color w:val="000000"/>
          <w:spacing w:val="2"/>
          <w:sz w:val="20"/>
          <w:szCs w:val="20"/>
          <w:lang w:val="en-GB" w:bidi="en-US"/>
        </w:rPr>
        <w:t xml:space="preserve"> they shall be taken as read.</w:t>
      </w:r>
    </w:p>
    <w:p w14:paraId="0F9405F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CB67DBF" w14:textId="77777777" w:rsidR="00A66760" w:rsidRPr="00D706F2" w:rsidRDefault="00A66760" w:rsidP="00A66760">
      <w:pPr>
        <w:widowControl w:val="0"/>
        <w:numPr>
          <w:ilvl w:val="0"/>
          <w:numId w:val="1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No discussion of the draft minutes of a preceding meeting shall take place except in relation to their accuracy. A motion to correct an inaccuracy in the minutes shall be raised in accordance with standing order 5(a)(iv) above.</w:t>
      </w:r>
    </w:p>
    <w:p w14:paraId="4002E320"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9D01B31" w14:textId="04A171A5" w:rsidR="00A66760" w:rsidRPr="00D706F2" w:rsidRDefault="00A66760" w:rsidP="00A66760">
      <w:pPr>
        <w:widowControl w:val="0"/>
        <w:numPr>
          <w:ilvl w:val="0"/>
          <w:numId w:val="1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Minutes, including any amendment to correct their accuracy, shall be confirmed by resolution and shall be signed by the Chair of the meeting and stand as an accurate record of the meeting to which the minutes relate. </w:t>
      </w:r>
    </w:p>
    <w:p w14:paraId="4FAFF51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C5AB92B" w14:textId="77777777" w:rsidR="00A66760" w:rsidRPr="00D706F2" w:rsidRDefault="00A66760" w:rsidP="00A66760">
      <w:pPr>
        <w:widowControl w:val="0"/>
        <w:numPr>
          <w:ilvl w:val="0"/>
          <w:numId w:val="1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Upon a resolution which confirms the accuracy of the minutes of a meeting, any previous draft minutes or recordings of the meeting shall be destroyed.</w:t>
      </w:r>
    </w:p>
    <w:p w14:paraId="2F7E6E7B"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32"/>
          <w:szCs w:val="40"/>
          <w:lang w:val="en-GB" w:bidi="en-US"/>
        </w:rPr>
      </w:pPr>
    </w:p>
    <w:p w14:paraId="20611F94"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32"/>
          <w:szCs w:val="40"/>
          <w:lang w:val="en-GB" w:bidi="en-US"/>
        </w:rPr>
      </w:pPr>
    </w:p>
    <w:p w14:paraId="490541C3" w14:textId="77777777" w:rsidR="00A66760" w:rsidRPr="00D706F2" w:rsidRDefault="00A66760" w:rsidP="00A66760">
      <w:pPr>
        <w:pStyle w:val="Head1"/>
        <w:spacing w:line="360" w:lineRule="auto"/>
        <w:rPr>
          <w:rFonts w:ascii="Calibri" w:hAnsi="Calibri" w:cs="HelveticaNeueLT-Roman"/>
        </w:rPr>
      </w:pPr>
      <w:r w:rsidRPr="00D706F2">
        <w:rPr>
          <w:rFonts w:ascii="Calibri" w:hAnsi="Calibri"/>
        </w:rPr>
        <w:t>Disorderly conduct</w:t>
      </w:r>
    </w:p>
    <w:p w14:paraId="69B8BD3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F40C079" w14:textId="77777777" w:rsidR="00A66760" w:rsidRPr="00D706F2" w:rsidRDefault="00A66760" w:rsidP="00A66760">
      <w:pPr>
        <w:widowControl w:val="0"/>
        <w:numPr>
          <w:ilvl w:val="0"/>
          <w:numId w:val="1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No person shall obstruct the transaction of business at a meeting or behave offensively or improperly. </w:t>
      </w:r>
    </w:p>
    <w:p w14:paraId="2224D0B4"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79674ED9" w14:textId="0573F14F" w:rsidR="00A66760" w:rsidRPr="00D706F2" w:rsidRDefault="00A66760" w:rsidP="00A66760">
      <w:pPr>
        <w:widowControl w:val="0"/>
        <w:numPr>
          <w:ilvl w:val="0"/>
          <w:numId w:val="1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If, in the opinion of the Chair, there has been a breach of standing order 10(a) above, the Chair shall express that opinion and thereafter any councillor (including the Chair) may move that the person be silenced or excluded from the meeting, and the motion, if seconded, shall be put </w:t>
      </w:r>
      <w:proofErr w:type="spellStart"/>
      <w:r w:rsidRPr="00D706F2">
        <w:rPr>
          <w:rFonts w:ascii="Calibri" w:hAnsi="Calibri" w:cs="HelveticaNeueLT-Roman"/>
          <w:color w:val="000000"/>
          <w:sz w:val="20"/>
          <w:szCs w:val="20"/>
          <w:lang w:val="en-GB" w:bidi="en-US"/>
        </w:rPr>
        <w:t>forthwith</w:t>
      </w:r>
      <w:proofErr w:type="spellEnd"/>
      <w:r w:rsidRPr="00D706F2">
        <w:rPr>
          <w:rFonts w:ascii="Calibri" w:hAnsi="Calibri" w:cs="HelveticaNeueLT-Roman"/>
          <w:color w:val="000000"/>
          <w:sz w:val="20"/>
          <w:szCs w:val="20"/>
          <w:lang w:val="en-GB" w:bidi="en-US"/>
        </w:rPr>
        <w:t xml:space="preserve"> and without discussion.</w:t>
      </w:r>
    </w:p>
    <w:p w14:paraId="0B48C349"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01788317" w14:textId="3A0A6337" w:rsidR="00A66760" w:rsidRPr="00D706F2" w:rsidRDefault="00A66760" w:rsidP="00A66760">
      <w:pPr>
        <w:widowControl w:val="0"/>
        <w:numPr>
          <w:ilvl w:val="0"/>
          <w:numId w:val="1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a resolution made in accordance with standing order 10(b) above, is disobeyed, the Chair may take such further steps as may reasonably be necessary to enforce it and/or he may adjourn the meeting.</w:t>
      </w:r>
    </w:p>
    <w:p w14:paraId="0749CC58"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sz w:val="32"/>
          <w:szCs w:val="40"/>
          <w:lang w:val="en-GB" w:bidi="en-US"/>
        </w:rPr>
      </w:pPr>
    </w:p>
    <w:p w14:paraId="35310E48" w14:textId="77777777" w:rsidR="00A66760" w:rsidRPr="00D706F2" w:rsidRDefault="00A66760" w:rsidP="00A66760">
      <w:pPr>
        <w:pStyle w:val="Head1"/>
        <w:spacing w:line="360" w:lineRule="auto"/>
        <w:rPr>
          <w:rFonts w:ascii="Calibri" w:hAnsi="Calibri"/>
        </w:rPr>
      </w:pPr>
      <w:r w:rsidRPr="00D706F2">
        <w:rPr>
          <w:rFonts w:ascii="Calibri" w:hAnsi="Calibri"/>
        </w:rPr>
        <w:t>Rescission of previous resolutions</w:t>
      </w:r>
    </w:p>
    <w:p w14:paraId="35FDBBF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22169E1" w14:textId="77777777" w:rsidR="00A66760" w:rsidRPr="00D706F2" w:rsidRDefault="00A66760" w:rsidP="00A66760">
      <w:pPr>
        <w:widowControl w:val="0"/>
        <w:numPr>
          <w:ilvl w:val="0"/>
          <w:numId w:val="1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 resolution (whether affirmative or negative) of the Council shall not be reversed within 6 months except either by a special motion, the written notice whereof bears the names of at least </w:t>
      </w:r>
      <w:proofErr w:type="gramStart"/>
      <w:r w:rsidRPr="00D706F2">
        <w:rPr>
          <w:rFonts w:ascii="Calibri" w:hAnsi="Calibri" w:cs="HelveticaNeueLT-Roman"/>
          <w:color w:val="000000"/>
          <w:sz w:val="20"/>
          <w:szCs w:val="20"/>
          <w:lang w:val="en-GB" w:bidi="en-US"/>
        </w:rPr>
        <w:t xml:space="preserve">( </w:t>
      </w:r>
      <w:r w:rsidR="009171CE">
        <w:rPr>
          <w:rFonts w:ascii="Calibri" w:hAnsi="Calibri" w:cs="HelveticaNeueLT-Roman"/>
          <w:color w:val="000000"/>
          <w:sz w:val="20"/>
          <w:szCs w:val="20"/>
          <w:lang w:val="en-GB" w:bidi="en-US"/>
        </w:rPr>
        <w:t>5</w:t>
      </w:r>
      <w:proofErr w:type="gramEnd"/>
      <w:r w:rsidRPr="00D706F2">
        <w:rPr>
          <w:rFonts w:ascii="Calibri" w:hAnsi="Calibri" w:cs="HelveticaNeueLT-Roman"/>
          <w:color w:val="000000"/>
          <w:sz w:val="20"/>
          <w:szCs w:val="20"/>
          <w:lang w:val="en-GB" w:bidi="en-US"/>
        </w:rPr>
        <w:t xml:space="preserve"> ) councillors of the Council, or by a motion moved in pursuance of the report or recommendation of a committee.</w:t>
      </w:r>
    </w:p>
    <w:p w14:paraId="36E7CF3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605D2E3" w14:textId="5A7A3138" w:rsidR="00A66760" w:rsidRPr="00D706F2" w:rsidRDefault="00A66760" w:rsidP="00A66760">
      <w:pPr>
        <w:widowControl w:val="0"/>
        <w:numPr>
          <w:ilvl w:val="0"/>
          <w:numId w:val="1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When a special motion or any other motion moved pursuant to standing order 11(a) above has been disposed of, no similar motion may be moved within a further </w:t>
      </w:r>
      <w:r w:rsidR="0094396D">
        <w:rPr>
          <w:rFonts w:ascii="Calibri" w:hAnsi="Calibri" w:cs="HelveticaNeueLT-Roman"/>
          <w:color w:val="000000"/>
          <w:sz w:val="20"/>
          <w:szCs w:val="20"/>
          <w:lang w:val="en-GB" w:bidi="en-US"/>
        </w:rPr>
        <w:t>12</w:t>
      </w:r>
      <w:r w:rsidRPr="00D706F2">
        <w:rPr>
          <w:rFonts w:ascii="Calibri" w:hAnsi="Calibri" w:cs="HelveticaNeueLT-Roman"/>
          <w:color w:val="000000"/>
          <w:sz w:val="20"/>
          <w:szCs w:val="20"/>
          <w:lang w:val="en-GB" w:bidi="en-US"/>
        </w:rPr>
        <w:t xml:space="preserve"> months.</w:t>
      </w:r>
    </w:p>
    <w:p w14:paraId="5878411B" w14:textId="77777777" w:rsidR="00A66760" w:rsidRPr="00D706F2" w:rsidRDefault="00A66760" w:rsidP="00A66760">
      <w:pPr>
        <w:pStyle w:val="Head1"/>
        <w:spacing w:line="360" w:lineRule="auto"/>
        <w:rPr>
          <w:rFonts w:ascii="Calibri" w:hAnsi="Calibri"/>
        </w:rPr>
      </w:pPr>
      <w:r w:rsidRPr="00D706F2">
        <w:rPr>
          <w:rFonts w:ascii="Calibri" w:hAnsi="Calibri"/>
        </w:rPr>
        <w:t>Voting on appointments</w:t>
      </w:r>
    </w:p>
    <w:p w14:paraId="18667F5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F3071AB" w14:textId="25FDE179" w:rsidR="00A66760" w:rsidRPr="00D706F2" w:rsidRDefault="00A66760" w:rsidP="00A66760">
      <w:pPr>
        <w:widowControl w:val="0"/>
        <w:numPr>
          <w:ilvl w:val="0"/>
          <w:numId w:val="1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Where more than 2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Any tie may be settled by the Chair’s casting vote.</w:t>
      </w:r>
    </w:p>
    <w:p w14:paraId="70857C05"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4BF3AFEC"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5EB0BDFC" w14:textId="77777777" w:rsidR="00A66760" w:rsidRPr="00D706F2" w:rsidRDefault="00A66760" w:rsidP="00A66760">
      <w:pPr>
        <w:pStyle w:val="Head1"/>
        <w:spacing w:line="360" w:lineRule="auto"/>
        <w:rPr>
          <w:rFonts w:ascii="Calibri" w:hAnsi="Calibri"/>
        </w:rPr>
      </w:pPr>
      <w:r w:rsidRPr="00D706F2">
        <w:rPr>
          <w:rFonts w:ascii="Calibri" w:hAnsi="Calibri"/>
        </w:rPr>
        <w:t>Expenditure</w:t>
      </w:r>
    </w:p>
    <w:p w14:paraId="3D7550C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8A9A3A9" w14:textId="77777777" w:rsidR="00A66760" w:rsidRPr="00D706F2" w:rsidRDefault="00A66760" w:rsidP="00A66760">
      <w:pPr>
        <w:widowControl w:val="0"/>
        <w:numPr>
          <w:ilvl w:val="0"/>
          <w:numId w:val="19"/>
        </w:numPr>
        <w:tabs>
          <w:tab w:val="clear" w:pos="1701"/>
          <w:tab w:val="num" w:pos="1429"/>
        </w:tabs>
        <w:suppressAutoHyphens/>
        <w:autoSpaceDE w:val="0"/>
        <w:autoSpaceDN w:val="0"/>
        <w:adjustRightInd w:val="0"/>
        <w:spacing w:line="360" w:lineRule="auto"/>
        <w:ind w:left="1429"/>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Any expenditure incurred by the Council shall be in accordance with the Council’s financial regulations.</w:t>
      </w:r>
    </w:p>
    <w:p w14:paraId="7EF86667" w14:textId="77777777" w:rsidR="00A66760" w:rsidRPr="00D706F2" w:rsidRDefault="00A66760" w:rsidP="00A66760">
      <w:pPr>
        <w:widowControl w:val="0"/>
        <w:suppressAutoHyphens/>
        <w:autoSpaceDE w:val="0"/>
        <w:autoSpaceDN w:val="0"/>
        <w:adjustRightInd w:val="0"/>
        <w:spacing w:line="360" w:lineRule="auto"/>
        <w:ind w:left="295"/>
        <w:textAlignment w:val="center"/>
        <w:rPr>
          <w:rFonts w:ascii="Calibri" w:hAnsi="Calibri" w:cs="HelveticaNeueLT-Roman"/>
          <w:color w:val="000000"/>
          <w:sz w:val="20"/>
          <w:szCs w:val="20"/>
          <w:lang w:val="en-GB" w:bidi="en-US"/>
        </w:rPr>
      </w:pPr>
    </w:p>
    <w:p w14:paraId="1A7D7FB9" w14:textId="77777777" w:rsidR="00A66760" w:rsidRPr="00D706F2" w:rsidRDefault="00A66760" w:rsidP="00A66760">
      <w:pPr>
        <w:widowControl w:val="0"/>
        <w:numPr>
          <w:ilvl w:val="0"/>
          <w:numId w:val="19"/>
        </w:numPr>
        <w:tabs>
          <w:tab w:val="clear" w:pos="1701"/>
          <w:tab w:val="num" w:pos="1429"/>
        </w:tabs>
        <w:suppressAutoHyphens/>
        <w:autoSpaceDE w:val="0"/>
        <w:autoSpaceDN w:val="0"/>
        <w:adjustRightInd w:val="0"/>
        <w:spacing w:line="360" w:lineRule="auto"/>
        <w:ind w:left="1429"/>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The Council’s financial regulations shall be reviewed once a year.</w:t>
      </w:r>
    </w:p>
    <w:p w14:paraId="5B998AE3" w14:textId="77777777" w:rsidR="00A66760" w:rsidRPr="00D706F2" w:rsidRDefault="00A66760" w:rsidP="00A66760">
      <w:pPr>
        <w:widowControl w:val="0"/>
        <w:suppressAutoHyphens/>
        <w:autoSpaceDE w:val="0"/>
        <w:autoSpaceDN w:val="0"/>
        <w:adjustRightInd w:val="0"/>
        <w:spacing w:line="360" w:lineRule="auto"/>
        <w:ind w:left="295"/>
        <w:textAlignment w:val="center"/>
        <w:rPr>
          <w:rFonts w:ascii="Calibri" w:hAnsi="Calibri" w:cs="HelveticaNeueLT-Roman"/>
          <w:color w:val="000000"/>
          <w:sz w:val="20"/>
          <w:szCs w:val="20"/>
          <w:lang w:val="en-GB" w:bidi="en-US"/>
        </w:rPr>
      </w:pPr>
    </w:p>
    <w:p w14:paraId="2C720686" w14:textId="77777777" w:rsidR="00A66760" w:rsidRPr="00D706F2" w:rsidRDefault="00A66760" w:rsidP="00A66760">
      <w:pPr>
        <w:widowControl w:val="0"/>
        <w:numPr>
          <w:ilvl w:val="0"/>
          <w:numId w:val="19"/>
        </w:numPr>
        <w:tabs>
          <w:tab w:val="clear" w:pos="1701"/>
          <w:tab w:val="num" w:pos="1429"/>
        </w:tabs>
        <w:suppressAutoHyphens/>
        <w:autoSpaceDE w:val="0"/>
        <w:autoSpaceDN w:val="0"/>
        <w:adjustRightInd w:val="0"/>
        <w:spacing w:line="360" w:lineRule="auto"/>
        <w:ind w:left="1429"/>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 xml:space="preserve">The Council’s financial regulations may make provision for the authorisation of the payment of money in exercise of any of the Council’s functions to be delegated to a committee, sub-committee or to an </w:t>
      </w:r>
      <w:r w:rsidRPr="00D706F2">
        <w:rPr>
          <w:rFonts w:ascii="Calibri" w:hAnsi="Calibri" w:cs="HelveticaNeueLT-Bold"/>
          <w:b/>
          <w:bCs/>
          <w:color w:val="000000"/>
          <w:sz w:val="20"/>
          <w:szCs w:val="20"/>
          <w:lang w:val="en-GB" w:bidi="en-US"/>
        </w:rPr>
        <w:lastRenderedPageBreak/>
        <w:t>employee.</w:t>
      </w:r>
    </w:p>
    <w:p w14:paraId="2D711746"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Cs w:val="40"/>
          <w:lang w:val="en-GB" w:bidi="en-US"/>
        </w:rPr>
      </w:pPr>
    </w:p>
    <w:p w14:paraId="6696B50A" w14:textId="77777777" w:rsidR="00A66760" w:rsidRPr="00D706F2" w:rsidRDefault="00A66760" w:rsidP="00A66760">
      <w:pPr>
        <w:pStyle w:val="Head1"/>
        <w:spacing w:line="360" w:lineRule="auto"/>
        <w:rPr>
          <w:rFonts w:ascii="Calibri" w:hAnsi="Calibri"/>
        </w:rPr>
      </w:pPr>
      <w:r w:rsidRPr="00D706F2">
        <w:rPr>
          <w:rFonts w:ascii="Calibri" w:hAnsi="Calibri"/>
        </w:rPr>
        <w:t xml:space="preserve">Execution and sealing of legal deeds </w:t>
      </w:r>
    </w:p>
    <w:p w14:paraId="3EAC2DF4"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See also standing order 5(a)(xvi) above</w:t>
      </w:r>
    </w:p>
    <w:p w14:paraId="6E6BC400"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74B3673" w14:textId="77777777" w:rsidR="00A66760" w:rsidRPr="00D706F2" w:rsidRDefault="00A66760" w:rsidP="00A66760">
      <w:pPr>
        <w:widowControl w:val="0"/>
        <w:numPr>
          <w:ilvl w:val="0"/>
          <w:numId w:val="2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legal deed shall not be executed on behalf of the Council unless the same has been authorised by a resolution.</w:t>
      </w:r>
    </w:p>
    <w:p w14:paraId="5B74BCC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87A364B" w14:textId="77777777" w:rsidR="00A66760" w:rsidRPr="00CD30A5" w:rsidRDefault="00A66760" w:rsidP="00A66760">
      <w:pPr>
        <w:widowControl w:val="0"/>
        <w:numPr>
          <w:ilvl w:val="0"/>
          <w:numId w:val="2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CD30A5">
        <w:rPr>
          <w:rFonts w:ascii="Calibri" w:hAnsi="Calibri" w:cs="HelveticaNeueLT-Bold"/>
          <w:b/>
          <w:bCs/>
          <w:color w:val="000000"/>
          <w:sz w:val="20"/>
          <w:szCs w:val="20"/>
          <w:lang w:val="en-GB" w:bidi="en-US"/>
        </w:rPr>
        <w:t xml:space="preserve">In accordance with a resolution made under standing order 14(a) above, any two members of the Council, may sign, on behalf of the Council, any deed required by law and the Proper Officer shall witness their signatures. </w:t>
      </w:r>
    </w:p>
    <w:p w14:paraId="7381B096"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p>
    <w:p w14:paraId="5160666C" w14:textId="77777777" w:rsidR="00A66760" w:rsidRPr="00D706F2" w:rsidRDefault="00A66760" w:rsidP="00A66760">
      <w:pPr>
        <w:widowControl w:val="0"/>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above is applicable to a Council without a common seal.)</w:t>
      </w:r>
    </w:p>
    <w:p w14:paraId="7A4627DB"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40"/>
          <w:szCs w:val="40"/>
          <w:lang w:val="en-GB" w:bidi="en-US"/>
        </w:rPr>
      </w:pPr>
    </w:p>
    <w:p w14:paraId="7073E89A" w14:textId="77777777" w:rsidR="00A66760" w:rsidRPr="00D706F2" w:rsidRDefault="00A66760" w:rsidP="00A66760">
      <w:pPr>
        <w:pStyle w:val="Head1"/>
        <w:spacing w:line="360" w:lineRule="auto"/>
        <w:rPr>
          <w:rFonts w:ascii="Calibri" w:hAnsi="Calibri"/>
        </w:rPr>
      </w:pPr>
      <w:r w:rsidRPr="00D706F2">
        <w:rPr>
          <w:rFonts w:ascii="Calibri" w:hAnsi="Calibri"/>
        </w:rPr>
        <w:t xml:space="preserve">Committees </w:t>
      </w:r>
    </w:p>
    <w:p w14:paraId="29AF5974"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 xml:space="preserve">See also standing order 1 above </w:t>
      </w:r>
    </w:p>
    <w:p w14:paraId="47077435"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p>
    <w:p w14:paraId="0401F085" w14:textId="77777777" w:rsidR="00A66760" w:rsidRPr="00D706F2" w:rsidRDefault="00A66760" w:rsidP="00A66760">
      <w:pPr>
        <w:widowControl w:val="0"/>
        <w:numPr>
          <w:ilvl w:val="0"/>
          <w:numId w:val="21"/>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Council may, at its annual meeting, appoint standing committees and may at any other time appoint such other committees as may be necessary, and:</w:t>
      </w:r>
    </w:p>
    <w:p w14:paraId="5974DAEF" w14:textId="77777777" w:rsidR="00A66760" w:rsidRPr="00D706F2" w:rsidRDefault="00A66760" w:rsidP="00A66760">
      <w:pPr>
        <w:widowControl w:val="0"/>
        <w:numPr>
          <w:ilvl w:val="0"/>
          <w:numId w:val="4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shall determine their terms of reference;</w:t>
      </w:r>
    </w:p>
    <w:p w14:paraId="72FFDAA3" w14:textId="77777777" w:rsidR="00A66760" w:rsidRPr="00D706F2" w:rsidRDefault="00A66760" w:rsidP="00A66760">
      <w:pPr>
        <w:widowControl w:val="0"/>
        <w:numPr>
          <w:ilvl w:val="0"/>
          <w:numId w:val="4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may permit committees to determine the dates of their meetings;</w:t>
      </w:r>
    </w:p>
    <w:p w14:paraId="5C739AEC" w14:textId="77777777" w:rsidR="00A66760" w:rsidRPr="00D706F2" w:rsidRDefault="00A66760" w:rsidP="00A66760">
      <w:pPr>
        <w:widowControl w:val="0"/>
        <w:numPr>
          <w:ilvl w:val="0"/>
          <w:numId w:val="4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shall appoint and determine the term of office of councillor or non-councillor members of such a committee (unless the appointment of non-councillors is prohibited by law) </w:t>
      </w:r>
      <w:proofErr w:type="gramStart"/>
      <w:r w:rsidRPr="00D706F2">
        <w:rPr>
          <w:rFonts w:ascii="Calibri" w:hAnsi="Calibri" w:cs="HelveticaNeueLT-Roman"/>
          <w:color w:val="000000"/>
          <w:sz w:val="20"/>
          <w:szCs w:val="20"/>
          <w:lang w:val="en-GB" w:bidi="en-US"/>
        </w:rPr>
        <w:t>so as to</w:t>
      </w:r>
      <w:proofErr w:type="gramEnd"/>
      <w:r w:rsidRPr="00D706F2">
        <w:rPr>
          <w:rFonts w:ascii="Calibri" w:hAnsi="Calibri" w:cs="HelveticaNeueLT-Roman"/>
          <w:color w:val="000000"/>
          <w:sz w:val="20"/>
          <w:szCs w:val="20"/>
          <w:lang w:val="en-GB" w:bidi="en-US"/>
        </w:rPr>
        <w:t xml:space="preserve"> hold office no later than the next annual meeting;</w:t>
      </w:r>
    </w:p>
    <w:p w14:paraId="5A0B2560" w14:textId="77777777" w:rsidR="00A66760" w:rsidRPr="00D706F2" w:rsidRDefault="00A66760" w:rsidP="00A66760">
      <w:pPr>
        <w:widowControl w:val="0"/>
        <w:numPr>
          <w:ilvl w:val="0"/>
          <w:numId w:val="4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may in accordance with standing orders, dissolve a committee at any time.</w:t>
      </w:r>
    </w:p>
    <w:p w14:paraId="78A5C550" w14:textId="77777777" w:rsidR="00A66760" w:rsidRPr="00D706F2" w:rsidRDefault="00A66760" w:rsidP="00A66760">
      <w:pPr>
        <w:widowControl w:val="0"/>
        <w:suppressAutoHyphens/>
        <w:autoSpaceDE w:val="0"/>
        <w:autoSpaceDN w:val="0"/>
        <w:adjustRightInd w:val="0"/>
        <w:spacing w:line="360" w:lineRule="auto"/>
        <w:ind w:left="737"/>
        <w:textAlignment w:val="center"/>
        <w:rPr>
          <w:rFonts w:ascii="Calibri" w:hAnsi="Calibri" w:cs="HelveticaNeueLT-Roman"/>
          <w:color w:val="000000"/>
          <w:lang w:val="en-GB" w:bidi="en-US"/>
        </w:rPr>
      </w:pPr>
    </w:p>
    <w:p w14:paraId="0A8F8E6B"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Bold"/>
          <w:b/>
          <w:bCs/>
          <w:color w:val="000000"/>
          <w:lang w:val="en-GB" w:bidi="en-US"/>
        </w:rPr>
      </w:pPr>
    </w:p>
    <w:p w14:paraId="40575831" w14:textId="77777777" w:rsidR="00A66760" w:rsidRPr="00D706F2" w:rsidRDefault="00A66760" w:rsidP="00A66760">
      <w:pPr>
        <w:pStyle w:val="Head1"/>
        <w:spacing w:line="360" w:lineRule="auto"/>
        <w:rPr>
          <w:rFonts w:ascii="Calibri" w:hAnsi="Calibri"/>
        </w:rPr>
      </w:pPr>
      <w:r w:rsidRPr="00D706F2">
        <w:rPr>
          <w:rFonts w:ascii="Calibri" w:hAnsi="Calibri"/>
        </w:rPr>
        <w:t xml:space="preserve">Sub-committees </w:t>
      </w:r>
    </w:p>
    <w:p w14:paraId="71DF27EA"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See also standing order 1 above</w:t>
      </w:r>
    </w:p>
    <w:p w14:paraId="190B2D3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CD2CF3A" w14:textId="77777777" w:rsidR="00A66760" w:rsidRPr="00D706F2" w:rsidRDefault="00A66760" w:rsidP="00A66760">
      <w:pPr>
        <w:widowControl w:val="0"/>
        <w:numPr>
          <w:ilvl w:val="0"/>
          <w:numId w:val="2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Unless there is a Council resolution to the contrary, every committee may appoint a sub-committee whose terms of reference and members shall be determined by resolution of the committee.</w:t>
      </w:r>
    </w:p>
    <w:p w14:paraId="1E64D703"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lang w:val="en-GB" w:bidi="en-US"/>
        </w:rPr>
      </w:pPr>
    </w:p>
    <w:p w14:paraId="1D9959FF" w14:textId="77777777" w:rsidR="00A66760" w:rsidRPr="00D706F2" w:rsidRDefault="00A66760" w:rsidP="00A66760">
      <w:pPr>
        <w:pStyle w:val="Head1"/>
        <w:spacing w:line="360" w:lineRule="auto"/>
        <w:rPr>
          <w:rFonts w:ascii="Calibri" w:hAnsi="Calibri"/>
        </w:rPr>
      </w:pPr>
      <w:r w:rsidRPr="00D706F2">
        <w:rPr>
          <w:rFonts w:ascii="Calibri" w:hAnsi="Calibri"/>
        </w:rPr>
        <w:lastRenderedPageBreak/>
        <w:t xml:space="preserve">Extraordinary meetings </w:t>
      </w:r>
    </w:p>
    <w:p w14:paraId="1F1E3F31"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See also standing order 1 above</w:t>
      </w:r>
    </w:p>
    <w:p w14:paraId="666AED1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F15ED89" w14:textId="140A60AB" w:rsidR="00A66760" w:rsidRPr="00D706F2" w:rsidRDefault="00A66760" w:rsidP="00A66760">
      <w:pPr>
        <w:widowControl w:val="0"/>
        <w:numPr>
          <w:ilvl w:val="0"/>
          <w:numId w:val="23"/>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The Chair</w:t>
      </w:r>
      <w:r w:rsidR="008824FA">
        <w:rPr>
          <w:rFonts w:ascii="Calibri" w:hAnsi="Calibri" w:cs="HelveticaNeueLT-Bold"/>
          <w:b/>
          <w:bCs/>
          <w:color w:val="000000"/>
          <w:sz w:val="20"/>
          <w:szCs w:val="20"/>
          <w:lang w:val="en-GB" w:bidi="en-US"/>
        </w:rPr>
        <w:t xml:space="preserve"> </w:t>
      </w:r>
      <w:r w:rsidRPr="00D706F2">
        <w:rPr>
          <w:rFonts w:ascii="Calibri" w:hAnsi="Calibri" w:cs="HelveticaNeueLT-Bold"/>
          <w:b/>
          <w:bCs/>
          <w:color w:val="000000"/>
          <w:sz w:val="20"/>
          <w:szCs w:val="20"/>
          <w:lang w:val="en-GB" w:bidi="en-US"/>
        </w:rPr>
        <w:t xml:space="preserve">of the Council may convene an extraordinary meeting of the Council at any time. </w:t>
      </w:r>
    </w:p>
    <w:p w14:paraId="77466F5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42B57BE" w14:textId="3BC499A9" w:rsidR="00A66760" w:rsidRPr="00D706F2" w:rsidRDefault="00A66760" w:rsidP="00A66760">
      <w:pPr>
        <w:widowControl w:val="0"/>
        <w:numPr>
          <w:ilvl w:val="0"/>
          <w:numId w:val="2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If the Chair of the Council does not or refuses to call an extraordinary meeting of the Council within 7 days of having been requested to do so by two councillors, those two councillors may convene an extraordinary meeting of the Council. The statutory public notice giving the time, venue and agenda for such a meeting must be signed by the two councillors.</w:t>
      </w:r>
    </w:p>
    <w:p w14:paraId="6DD1F1C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A34823C" w14:textId="2137F601" w:rsidR="00A66760" w:rsidRPr="00D706F2" w:rsidRDefault="00A66760" w:rsidP="00A66760">
      <w:pPr>
        <w:widowControl w:val="0"/>
        <w:numPr>
          <w:ilvl w:val="0"/>
          <w:numId w:val="2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The Chair of a committee (or a sub-committee) may convene an extraordinary meeting of the committee or sub-committee at any time. </w:t>
      </w:r>
    </w:p>
    <w:p w14:paraId="3B74FADC"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1C89334" w14:textId="307CAC73" w:rsidR="00A66760" w:rsidRPr="00D706F2" w:rsidRDefault="00A66760" w:rsidP="00A66760">
      <w:pPr>
        <w:widowControl w:val="0"/>
        <w:numPr>
          <w:ilvl w:val="0"/>
          <w:numId w:val="2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If the Chair of a committee (or a sub-committee) does not or refuses to call an extraordinary meeting within (</w:t>
      </w:r>
      <w:proofErr w:type="gramStart"/>
      <w:r w:rsidR="00E1777C">
        <w:rPr>
          <w:rFonts w:ascii="Calibri" w:hAnsi="Calibri" w:cs="HelveticaNeueLT-Roman"/>
          <w:color w:val="000000"/>
          <w:sz w:val="20"/>
          <w:szCs w:val="20"/>
          <w:lang w:val="en-GB" w:bidi="en-US"/>
        </w:rPr>
        <w:t>7</w:t>
      </w:r>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 xml:space="preserve"> days of having been requested by to do so by (</w:t>
      </w:r>
      <w:proofErr w:type="gramStart"/>
      <w:r w:rsidR="00E1777C">
        <w:rPr>
          <w:rFonts w:ascii="Calibri" w:hAnsi="Calibri" w:cs="HelveticaNeueLT-Roman"/>
          <w:color w:val="000000"/>
          <w:sz w:val="20"/>
          <w:szCs w:val="20"/>
          <w:lang w:val="en-GB" w:bidi="en-US"/>
        </w:rPr>
        <w:t>2</w:t>
      </w:r>
      <w:r w:rsidRPr="00D706F2">
        <w:rPr>
          <w:rFonts w:ascii="Calibri" w:hAnsi="Calibri" w:cs="HelveticaNeueLT-Roman"/>
          <w:color w:val="000000"/>
          <w:sz w:val="20"/>
          <w:szCs w:val="20"/>
          <w:lang w:val="en-GB" w:bidi="en-US"/>
        </w:rPr>
        <w:t xml:space="preserve"> )</w:t>
      </w:r>
      <w:proofErr w:type="gramEnd"/>
      <w:r w:rsidRPr="00D706F2">
        <w:rPr>
          <w:rFonts w:ascii="Calibri" w:hAnsi="Calibri" w:cs="HelveticaNeueLT-Roman"/>
          <w:color w:val="000000"/>
          <w:sz w:val="20"/>
          <w:szCs w:val="20"/>
          <w:lang w:val="en-GB" w:bidi="en-US"/>
        </w:rPr>
        <w:t xml:space="preserve"> councillors, those </w:t>
      </w:r>
      <w:proofErr w:type="gramStart"/>
      <w:r w:rsidRPr="00D706F2">
        <w:rPr>
          <w:rFonts w:ascii="Calibri" w:hAnsi="Calibri" w:cs="HelveticaNeueLT-Roman"/>
          <w:color w:val="000000"/>
          <w:sz w:val="20"/>
          <w:szCs w:val="20"/>
          <w:lang w:val="en-GB" w:bidi="en-US"/>
        </w:rPr>
        <w:t xml:space="preserve">( </w:t>
      </w:r>
      <w:r w:rsidR="00E1777C">
        <w:rPr>
          <w:rFonts w:ascii="Calibri" w:hAnsi="Calibri" w:cs="HelveticaNeueLT-Roman"/>
          <w:color w:val="000000"/>
          <w:sz w:val="20"/>
          <w:szCs w:val="20"/>
          <w:lang w:val="en-GB" w:bidi="en-US"/>
        </w:rPr>
        <w:t>2</w:t>
      </w:r>
      <w:proofErr w:type="gramEnd"/>
      <w:r w:rsidRPr="00D706F2">
        <w:rPr>
          <w:rFonts w:ascii="Calibri" w:hAnsi="Calibri" w:cs="HelveticaNeueLT-Roman"/>
          <w:color w:val="000000"/>
          <w:sz w:val="20"/>
          <w:szCs w:val="20"/>
          <w:lang w:val="en-GB" w:bidi="en-US"/>
        </w:rPr>
        <w:t xml:space="preserve">) councillors may convene an extraordinary meeting of a committee (or a sub-committee). The statutory public notice giving the time, venue and agenda for such a meeting must be signed by </w:t>
      </w:r>
      <w:r w:rsidR="00856B0F">
        <w:rPr>
          <w:rFonts w:ascii="Calibri" w:hAnsi="Calibri" w:cs="HelveticaNeueLT-Roman"/>
          <w:color w:val="000000"/>
          <w:sz w:val="20"/>
          <w:szCs w:val="20"/>
          <w:lang w:val="en-GB" w:bidi="en-US"/>
        </w:rPr>
        <w:t xml:space="preserve">the </w:t>
      </w:r>
      <w:proofErr w:type="gramStart"/>
      <w:r w:rsidR="00856B0F">
        <w:rPr>
          <w:rFonts w:ascii="Calibri" w:hAnsi="Calibri" w:cs="HelveticaNeueLT-Roman"/>
          <w:color w:val="000000"/>
          <w:sz w:val="20"/>
          <w:szCs w:val="20"/>
          <w:lang w:val="en-GB" w:bidi="en-US"/>
        </w:rPr>
        <w:t>(</w:t>
      </w:r>
      <w:r w:rsidR="00E1777C">
        <w:rPr>
          <w:rFonts w:ascii="Calibri" w:hAnsi="Calibri" w:cs="HelveticaNeueLT-Roman"/>
          <w:color w:val="000000"/>
          <w:sz w:val="20"/>
          <w:szCs w:val="20"/>
          <w:lang w:val="en-GB" w:bidi="en-US"/>
        </w:rPr>
        <w:t xml:space="preserve"> 2</w:t>
      </w:r>
      <w:proofErr w:type="gramEnd"/>
      <w:r w:rsidRPr="00D706F2">
        <w:rPr>
          <w:rFonts w:ascii="Calibri" w:hAnsi="Calibri" w:cs="HelveticaNeueLT-Roman"/>
          <w:color w:val="000000"/>
          <w:sz w:val="20"/>
          <w:szCs w:val="20"/>
          <w:lang w:val="en-GB" w:bidi="en-US"/>
        </w:rPr>
        <w:t xml:space="preserve"> ) councillors.</w:t>
      </w:r>
    </w:p>
    <w:p w14:paraId="56C3FE17"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37F7AE25"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33E08999" w14:textId="77777777" w:rsidR="00A66760" w:rsidRPr="00D706F2" w:rsidRDefault="00A66760" w:rsidP="00A66760">
      <w:pPr>
        <w:pStyle w:val="Head1"/>
        <w:spacing w:line="360" w:lineRule="auto"/>
        <w:rPr>
          <w:rFonts w:ascii="Calibri" w:hAnsi="Calibri"/>
        </w:rPr>
      </w:pPr>
      <w:r w:rsidRPr="00D706F2">
        <w:rPr>
          <w:rFonts w:ascii="Calibri" w:hAnsi="Calibri"/>
        </w:rPr>
        <w:t xml:space="preserve">Advisory committees </w:t>
      </w:r>
    </w:p>
    <w:p w14:paraId="480B8959" w14:textId="77777777" w:rsidR="00A66760" w:rsidRPr="00D706F2" w:rsidRDefault="00A66760" w:rsidP="00A66760">
      <w:pPr>
        <w:widowControl w:val="0"/>
        <w:autoSpaceDE w:val="0"/>
        <w:autoSpaceDN w:val="0"/>
        <w:adjustRightInd w:val="0"/>
        <w:spacing w:line="360" w:lineRule="auto"/>
        <w:ind w:left="567"/>
        <w:textAlignment w:val="center"/>
        <w:rPr>
          <w:rFonts w:ascii="Calibri" w:hAnsi="Calibri" w:cs="HelveticaNeueLT-Italic"/>
          <w:i/>
          <w:iCs/>
          <w:color w:val="000000"/>
          <w:sz w:val="20"/>
          <w:szCs w:val="20"/>
          <w:lang w:val="en-GB" w:bidi="en-US"/>
        </w:rPr>
      </w:pPr>
      <w:r w:rsidRPr="00D706F2">
        <w:rPr>
          <w:rFonts w:ascii="Calibri" w:hAnsi="Calibri" w:cs="HelveticaNeueLT-Italic"/>
          <w:i/>
          <w:iCs/>
          <w:color w:val="000000"/>
          <w:sz w:val="20"/>
          <w:szCs w:val="20"/>
          <w:lang w:val="en-GB" w:bidi="en-US"/>
        </w:rPr>
        <w:tab/>
        <w:t>See also standing order 1 above</w:t>
      </w:r>
    </w:p>
    <w:p w14:paraId="7DA10235"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4DE9428" w14:textId="77777777" w:rsidR="00A66760" w:rsidRPr="00D706F2" w:rsidRDefault="00A66760" w:rsidP="00A66760">
      <w:pPr>
        <w:widowControl w:val="0"/>
        <w:numPr>
          <w:ilvl w:val="0"/>
          <w:numId w:val="2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The Council may appoint advisory committees comprised of </w:t>
      </w:r>
      <w:proofErr w:type="gramStart"/>
      <w:r w:rsidRPr="00D706F2">
        <w:rPr>
          <w:rFonts w:ascii="Calibri" w:hAnsi="Calibri" w:cs="HelveticaNeueLT-Roman"/>
          <w:color w:val="000000"/>
          <w:sz w:val="20"/>
          <w:szCs w:val="20"/>
          <w:lang w:val="en-GB" w:bidi="en-US"/>
        </w:rPr>
        <w:t>a number of</w:t>
      </w:r>
      <w:proofErr w:type="gramEnd"/>
      <w:r w:rsidRPr="00D706F2">
        <w:rPr>
          <w:rFonts w:ascii="Calibri" w:hAnsi="Calibri" w:cs="HelveticaNeueLT-Roman"/>
          <w:color w:val="000000"/>
          <w:sz w:val="20"/>
          <w:szCs w:val="20"/>
          <w:lang w:val="en-GB" w:bidi="en-US"/>
        </w:rPr>
        <w:t xml:space="preserve"> councillors and non-councillors.</w:t>
      </w:r>
    </w:p>
    <w:p w14:paraId="09E68166"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AFEE8BD" w14:textId="77777777" w:rsidR="00A66760" w:rsidRPr="00D706F2" w:rsidRDefault="00A66760" w:rsidP="00A66760">
      <w:pPr>
        <w:widowControl w:val="0"/>
        <w:numPr>
          <w:ilvl w:val="0"/>
          <w:numId w:val="2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Advisory committees and any sub-committees may consist wholly of persons who are non-councillors. </w:t>
      </w:r>
    </w:p>
    <w:p w14:paraId="50338DD3"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64D4B888"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4FB8344A" w14:textId="77777777" w:rsidR="00A66760" w:rsidRPr="00D706F2" w:rsidRDefault="00A66760" w:rsidP="00A66760">
      <w:pPr>
        <w:pStyle w:val="Head1"/>
        <w:spacing w:line="360" w:lineRule="auto"/>
        <w:rPr>
          <w:rFonts w:ascii="Calibri" w:hAnsi="Calibri"/>
        </w:rPr>
      </w:pPr>
      <w:r w:rsidRPr="00D706F2">
        <w:rPr>
          <w:rFonts w:ascii="Calibri" w:hAnsi="Calibri"/>
        </w:rPr>
        <w:t>Accounts and Financial Statement</w:t>
      </w:r>
    </w:p>
    <w:p w14:paraId="68BAD086"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1DE961F" w14:textId="77777777" w:rsidR="00A66760" w:rsidRPr="00D706F2" w:rsidRDefault="00A66760" w:rsidP="00A66760">
      <w:pPr>
        <w:widowControl w:val="0"/>
        <w:numPr>
          <w:ilvl w:val="0"/>
          <w:numId w:val="2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All payments by the Council shall be authorised, approved and paid in accordance with the Council’s financial regulations, which shall be reviewed at least annually. </w:t>
      </w:r>
    </w:p>
    <w:p w14:paraId="3331FD40"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FCD5FDC" w14:textId="77777777" w:rsidR="00A66760" w:rsidRPr="00D706F2" w:rsidRDefault="00A66760" w:rsidP="00A66760">
      <w:pPr>
        <w:widowControl w:val="0"/>
        <w:numPr>
          <w:ilvl w:val="0"/>
          <w:numId w:val="2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Responsible Financial Officer shall supply to each councillor as soon as practicable after 31 March</w:t>
      </w:r>
      <w:r w:rsidR="00547015">
        <w:rPr>
          <w:rFonts w:ascii="Calibri" w:hAnsi="Calibri" w:cs="HelveticaNeueLT-Roman"/>
          <w:color w:val="000000"/>
          <w:sz w:val="20"/>
          <w:szCs w:val="20"/>
          <w:lang w:val="en-GB" w:bidi="en-US"/>
        </w:rPr>
        <w:t xml:space="preserve"> and </w:t>
      </w:r>
      <w:r w:rsidRPr="00D706F2">
        <w:rPr>
          <w:rFonts w:ascii="Calibri" w:hAnsi="Calibri" w:cs="HelveticaNeueLT-Roman"/>
          <w:color w:val="000000"/>
          <w:sz w:val="20"/>
          <w:szCs w:val="20"/>
          <w:lang w:val="en-GB" w:bidi="en-US"/>
        </w:rPr>
        <w:t xml:space="preserve">30 September in each year a statement summarising the Council’s receipts and payments for </w:t>
      </w:r>
      <w:proofErr w:type="gramStart"/>
      <w:r w:rsidRPr="00D706F2">
        <w:rPr>
          <w:rFonts w:ascii="Calibri" w:hAnsi="Calibri" w:cs="HelveticaNeueLT-Roman"/>
          <w:color w:val="000000"/>
          <w:sz w:val="20"/>
          <w:szCs w:val="20"/>
          <w:lang w:val="en-GB" w:bidi="en-US"/>
        </w:rPr>
        <w:t>the each</w:t>
      </w:r>
      <w:proofErr w:type="gramEnd"/>
      <w:r w:rsidRPr="00D706F2">
        <w:rPr>
          <w:rFonts w:ascii="Calibri" w:hAnsi="Calibri" w:cs="HelveticaNeueLT-Roman"/>
          <w:color w:val="000000"/>
          <w:sz w:val="20"/>
          <w:szCs w:val="20"/>
          <w:lang w:val="en-GB" w:bidi="en-US"/>
        </w:rPr>
        <w:t xml:space="preserve"> </w:t>
      </w:r>
      <w:r w:rsidR="00856B0F" w:rsidRPr="00547015">
        <w:rPr>
          <w:rFonts w:ascii="Calibri" w:hAnsi="Calibri" w:cs="HelveticaNeueLT-Roman"/>
          <w:sz w:val="20"/>
          <w:szCs w:val="20"/>
          <w:lang w:val="en-GB" w:bidi="en-US"/>
        </w:rPr>
        <w:t xml:space="preserve">six-month </w:t>
      </w:r>
      <w:r w:rsidR="00856B0F" w:rsidRPr="00547015">
        <w:rPr>
          <w:rFonts w:ascii="Calibri" w:hAnsi="Calibri" w:cs="HelveticaNeueLT-Roman"/>
          <w:sz w:val="20"/>
          <w:szCs w:val="20"/>
          <w:lang w:val="en-GB" w:bidi="en-US"/>
        </w:rPr>
        <w:lastRenderedPageBreak/>
        <w:t xml:space="preserve">period </w:t>
      </w:r>
      <w:r w:rsidRPr="00547015">
        <w:rPr>
          <w:rFonts w:ascii="Calibri" w:hAnsi="Calibri" w:cs="HelveticaNeueLT-Roman"/>
          <w:sz w:val="20"/>
          <w:szCs w:val="20"/>
          <w:lang w:val="en-GB" w:bidi="en-US"/>
        </w:rPr>
        <w:t xml:space="preserve">and the balances held at the end of a </w:t>
      </w:r>
      <w:r w:rsidR="00856B0F" w:rsidRPr="00547015">
        <w:rPr>
          <w:rFonts w:ascii="Calibri" w:hAnsi="Calibri" w:cs="HelveticaNeueLT-Roman"/>
          <w:sz w:val="20"/>
          <w:szCs w:val="20"/>
          <w:lang w:val="en-GB" w:bidi="en-US"/>
        </w:rPr>
        <w:t>six-month period</w:t>
      </w:r>
      <w:r w:rsidRPr="00547015">
        <w:rPr>
          <w:rFonts w:ascii="Calibri" w:hAnsi="Calibri" w:cs="HelveticaNeueLT-Roman"/>
          <w:sz w:val="20"/>
          <w:szCs w:val="20"/>
          <w:lang w:val="en-GB" w:bidi="en-US"/>
        </w:rPr>
        <w:t>. This statement shoul</w:t>
      </w:r>
      <w:r w:rsidRPr="00D706F2">
        <w:rPr>
          <w:rFonts w:ascii="Calibri" w:hAnsi="Calibri" w:cs="HelveticaNeueLT-Roman"/>
          <w:color w:val="000000"/>
          <w:sz w:val="20"/>
          <w:szCs w:val="20"/>
          <w:lang w:val="en-GB" w:bidi="en-US"/>
        </w:rPr>
        <w:t>d include a comparison with the budget for the financial year. A Financial Statement prepared on the appropriate accounting basis (receipts and payments, or income and expenditure) for a year to 31 March shall be presented to each councillor before the end of the following month of May. The Statement of Accounts of the Council (which is subject to external audit), including the annual governance statement, shall be presented to Council for formal approval before 30 June.</w:t>
      </w:r>
    </w:p>
    <w:p w14:paraId="24E34C12" w14:textId="77777777" w:rsidR="00A66760" w:rsidRPr="00D706F2"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3EEA1D84" w14:textId="77777777" w:rsidR="00A66760" w:rsidRPr="00D706F2" w:rsidRDefault="00A66760" w:rsidP="00A66760">
      <w:pPr>
        <w:pStyle w:val="Head1"/>
        <w:spacing w:line="360" w:lineRule="auto"/>
        <w:rPr>
          <w:rFonts w:ascii="Calibri" w:hAnsi="Calibri"/>
        </w:rPr>
      </w:pPr>
      <w:r w:rsidRPr="00D706F2">
        <w:rPr>
          <w:rFonts w:ascii="Calibri" w:hAnsi="Calibri"/>
        </w:rPr>
        <w:t>Estimates/precepts</w:t>
      </w:r>
    </w:p>
    <w:p w14:paraId="367B15A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AFAE3E4" w14:textId="77777777" w:rsidR="00A66760" w:rsidRPr="00547015" w:rsidRDefault="00A66760" w:rsidP="00A66760">
      <w:pPr>
        <w:widowControl w:val="0"/>
        <w:numPr>
          <w:ilvl w:val="0"/>
          <w:numId w:val="26"/>
        </w:numPr>
        <w:suppressAutoHyphens/>
        <w:autoSpaceDE w:val="0"/>
        <w:autoSpaceDN w:val="0"/>
        <w:adjustRightInd w:val="0"/>
        <w:spacing w:line="360" w:lineRule="auto"/>
        <w:textAlignment w:val="center"/>
        <w:rPr>
          <w:rFonts w:ascii="Calibri" w:hAnsi="Calibri" w:cs="HelveticaNeueLT-Roman"/>
          <w:b/>
          <w:sz w:val="20"/>
          <w:szCs w:val="20"/>
          <w:lang w:val="en-GB" w:bidi="en-US"/>
        </w:rPr>
      </w:pPr>
      <w:r w:rsidRPr="00547015">
        <w:rPr>
          <w:rFonts w:ascii="Calibri" w:hAnsi="Calibri" w:cs="HelveticaNeueLT-Bold"/>
          <w:b/>
          <w:bCs/>
          <w:sz w:val="20"/>
          <w:szCs w:val="20"/>
          <w:lang w:val="en-GB" w:bidi="en-US"/>
        </w:rPr>
        <w:t>The Council shall approve written estimates for the coming financial year</w:t>
      </w:r>
      <w:r w:rsidRPr="00547015">
        <w:rPr>
          <w:rFonts w:ascii="Calibri" w:hAnsi="Calibri" w:cs="HelveticaNeueLT-Roman"/>
          <w:b/>
          <w:sz w:val="20"/>
          <w:szCs w:val="20"/>
          <w:lang w:val="en-GB" w:bidi="en-US"/>
        </w:rPr>
        <w:t xml:space="preserve"> at its meeting before the end of </w:t>
      </w:r>
      <w:r w:rsidR="0017021D" w:rsidRPr="00547015">
        <w:rPr>
          <w:rFonts w:ascii="Calibri" w:hAnsi="Calibri" w:cs="HelveticaNeueLT-Roman"/>
          <w:b/>
          <w:sz w:val="20"/>
          <w:szCs w:val="20"/>
          <w:lang w:val="en-GB" w:bidi="en-US"/>
        </w:rPr>
        <w:t>November.</w:t>
      </w:r>
    </w:p>
    <w:p w14:paraId="76056017" w14:textId="77777777" w:rsidR="00A66760" w:rsidRPr="00547015"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47445062" w14:textId="77777777" w:rsidR="00A66760" w:rsidRPr="00547015" w:rsidRDefault="00A66760" w:rsidP="00A66760">
      <w:pPr>
        <w:widowControl w:val="0"/>
        <w:numPr>
          <w:ilvl w:val="0"/>
          <w:numId w:val="26"/>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547015">
        <w:rPr>
          <w:rFonts w:ascii="Calibri" w:hAnsi="Calibri" w:cs="HelveticaNeueLT-Roman"/>
          <w:sz w:val="20"/>
          <w:szCs w:val="20"/>
          <w:lang w:val="en-GB" w:bidi="en-US"/>
        </w:rPr>
        <w:t xml:space="preserve">Any committee desiring to incur expenditure shall give the Proper Officer a written estimate of the expenditure recommended for the coming year no later than </w:t>
      </w:r>
      <w:r w:rsidR="0017021D" w:rsidRPr="00547015">
        <w:rPr>
          <w:rFonts w:ascii="Calibri" w:hAnsi="Calibri" w:cs="HelveticaNeueLT-Roman"/>
          <w:sz w:val="20"/>
          <w:szCs w:val="20"/>
          <w:lang w:val="en-GB" w:bidi="en-US"/>
        </w:rPr>
        <w:t>September</w:t>
      </w:r>
      <w:r w:rsidR="00547015">
        <w:rPr>
          <w:rFonts w:ascii="Calibri" w:hAnsi="Calibri" w:cs="HelveticaNeueLT-Roman"/>
          <w:sz w:val="20"/>
          <w:szCs w:val="20"/>
          <w:lang w:val="en-GB" w:bidi="en-US"/>
        </w:rPr>
        <w:t>.</w:t>
      </w:r>
    </w:p>
    <w:p w14:paraId="22CCAD86"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2129B311"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57C74E4B" w14:textId="77777777" w:rsidR="00A66760" w:rsidRPr="00D706F2" w:rsidRDefault="00A66760" w:rsidP="00A66760">
      <w:pPr>
        <w:pStyle w:val="Head1"/>
        <w:spacing w:line="240" w:lineRule="auto"/>
        <w:rPr>
          <w:rFonts w:ascii="Calibri" w:hAnsi="Calibri"/>
        </w:rPr>
      </w:pPr>
      <w:r w:rsidRPr="00D706F2">
        <w:rPr>
          <w:rFonts w:ascii="Calibri" w:hAnsi="Calibri"/>
        </w:rPr>
        <w:t>Canvassing of and recommendations by councillors</w:t>
      </w:r>
    </w:p>
    <w:p w14:paraId="14137927"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A1B81D8" w14:textId="77777777" w:rsidR="00A66760" w:rsidRPr="00D706F2" w:rsidRDefault="00A66760" w:rsidP="00A66760">
      <w:pPr>
        <w:widowControl w:val="0"/>
        <w:numPr>
          <w:ilvl w:val="0"/>
          <w:numId w:val="2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Canvassing councillors or the members of a committee or sub-committee, directly or indirectly, for appointment to or by the Council shall disqualify the candidate from such an appointment. The Proper Officer shall disclose the requirements of this standing order to every candidate.</w:t>
      </w:r>
    </w:p>
    <w:p w14:paraId="1C51098C"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BE7FDAC" w14:textId="77777777" w:rsidR="00A66760" w:rsidRPr="00D706F2" w:rsidRDefault="00A66760" w:rsidP="00A66760">
      <w:pPr>
        <w:widowControl w:val="0"/>
        <w:numPr>
          <w:ilvl w:val="0"/>
          <w:numId w:val="2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councillor or a member of a committee or sub-committee shall not solicit a person for appointment to or by the Council or recommend a person for such appointment or for promotion; but, nevertheless, any such person may give a written testimonial of a candidate’s ability, experience or character for submission to the Council with an application for appointment.</w:t>
      </w:r>
    </w:p>
    <w:p w14:paraId="3DFBAA1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AB82E4E" w14:textId="77777777" w:rsidR="00A66760" w:rsidRPr="00D706F2" w:rsidRDefault="00A66760" w:rsidP="00A66760">
      <w:pPr>
        <w:widowControl w:val="0"/>
        <w:numPr>
          <w:ilvl w:val="0"/>
          <w:numId w:val="2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This standing order shall apply to tenders as if the person making the tender were a candidate for an appointment.</w:t>
      </w:r>
    </w:p>
    <w:p w14:paraId="06D56844"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440DAAFB"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5B653473" w14:textId="77777777" w:rsidR="00A66760" w:rsidRPr="00D706F2" w:rsidRDefault="00A66760" w:rsidP="00A66760">
      <w:pPr>
        <w:pStyle w:val="Head1"/>
        <w:spacing w:line="360" w:lineRule="auto"/>
        <w:rPr>
          <w:rFonts w:ascii="Calibri" w:hAnsi="Calibri"/>
        </w:rPr>
      </w:pPr>
      <w:r w:rsidRPr="00D706F2">
        <w:rPr>
          <w:rFonts w:ascii="Calibri" w:hAnsi="Calibri"/>
        </w:rPr>
        <w:t>Inspection of documents</w:t>
      </w:r>
    </w:p>
    <w:p w14:paraId="549A14B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61A8541" w14:textId="77777777" w:rsidR="00A66760" w:rsidRPr="00D706F2" w:rsidRDefault="00A66760" w:rsidP="00A66760">
      <w:pPr>
        <w:widowControl w:val="0"/>
        <w:numPr>
          <w:ilvl w:val="0"/>
          <w:numId w:val="2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Subject to standing orders to the contrary or in respect of matters which are confidential, a councillor may, for </w:t>
      </w:r>
      <w:r w:rsidRPr="00D706F2">
        <w:rPr>
          <w:rFonts w:ascii="Calibri" w:hAnsi="Calibri" w:cs="HelveticaNeueLT-Roman"/>
          <w:color w:val="000000"/>
          <w:sz w:val="20"/>
          <w:szCs w:val="20"/>
          <w:lang w:val="en-GB" w:bidi="en-US"/>
        </w:rPr>
        <w:lastRenderedPageBreak/>
        <w:t>the purpose of his official duties (but not otherwise), inspect any document in the possession of the Council or a committee or a sub-committee, and request a copy for the same purpose. The minutes of meetings of the Council, its committees or sub-committees shall be available for inspection by councillors.</w:t>
      </w:r>
    </w:p>
    <w:p w14:paraId="3276EC5A"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1755F517" w14:textId="77777777" w:rsidR="00A66760" w:rsidRPr="00D706F2" w:rsidRDefault="00A66760" w:rsidP="00A66760">
      <w:pPr>
        <w:pStyle w:val="Head1"/>
        <w:spacing w:line="360" w:lineRule="auto"/>
        <w:rPr>
          <w:rFonts w:ascii="Calibri" w:hAnsi="Calibri"/>
        </w:rPr>
      </w:pPr>
      <w:r w:rsidRPr="00D706F2">
        <w:rPr>
          <w:rFonts w:ascii="Calibri" w:hAnsi="Calibri"/>
        </w:rPr>
        <w:t>Unauthorised activities</w:t>
      </w:r>
    </w:p>
    <w:p w14:paraId="57A8364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B36B068" w14:textId="77777777" w:rsidR="00A66760" w:rsidRPr="00D706F2" w:rsidRDefault="00A66760" w:rsidP="00A66760">
      <w:pPr>
        <w:widowControl w:val="0"/>
        <w:numPr>
          <w:ilvl w:val="0"/>
          <w:numId w:val="2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Unless authorised by a resolution, no individual councillor shall in the name or on behalf of the Council, a committee or a sub-committee:</w:t>
      </w:r>
    </w:p>
    <w:p w14:paraId="2C1A8097" w14:textId="77777777" w:rsidR="00A66760" w:rsidRPr="00D706F2" w:rsidRDefault="00A66760" w:rsidP="00A66760">
      <w:pPr>
        <w:widowControl w:val="0"/>
        <w:numPr>
          <w:ilvl w:val="0"/>
          <w:numId w:val="41"/>
        </w:numPr>
        <w:suppressAutoHyphens/>
        <w:autoSpaceDE w:val="0"/>
        <w:autoSpaceDN w:val="0"/>
        <w:adjustRightInd w:val="0"/>
        <w:spacing w:line="360" w:lineRule="auto"/>
        <w:ind w:right="-144"/>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inspect any land and/or premises which the Council has a right or duty to inspect; or</w:t>
      </w:r>
    </w:p>
    <w:p w14:paraId="0FC3EF9C" w14:textId="77777777" w:rsidR="00A66760" w:rsidRPr="00D706F2" w:rsidRDefault="00A66760" w:rsidP="00A66760">
      <w:pPr>
        <w:widowControl w:val="0"/>
        <w:numPr>
          <w:ilvl w:val="0"/>
          <w:numId w:val="41"/>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issue orders, instructions or directions. </w:t>
      </w:r>
    </w:p>
    <w:p w14:paraId="6ACBE379" w14:textId="77777777" w:rsidR="00A66760"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8"/>
          <w:szCs w:val="40"/>
          <w:lang w:val="en-GB" w:bidi="en-US"/>
        </w:rPr>
      </w:pPr>
    </w:p>
    <w:p w14:paraId="2AE294D1"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5173D324" w14:textId="77777777" w:rsidR="00A66760" w:rsidRPr="00D706F2" w:rsidRDefault="00A66760" w:rsidP="00A66760">
      <w:pPr>
        <w:pStyle w:val="Head1"/>
        <w:spacing w:line="360" w:lineRule="auto"/>
        <w:rPr>
          <w:rFonts w:ascii="Calibri" w:hAnsi="Calibri"/>
        </w:rPr>
      </w:pPr>
      <w:r w:rsidRPr="00D706F2">
        <w:rPr>
          <w:rFonts w:ascii="Calibri" w:hAnsi="Calibri"/>
        </w:rPr>
        <w:t xml:space="preserve">Confidential business </w:t>
      </w:r>
    </w:p>
    <w:p w14:paraId="6377F547"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18"/>
          <w:szCs w:val="20"/>
          <w:lang w:val="en-GB" w:bidi="en-US"/>
        </w:rPr>
      </w:pPr>
    </w:p>
    <w:p w14:paraId="0C097F89" w14:textId="77777777" w:rsidR="00A66760" w:rsidRPr="00D706F2" w:rsidRDefault="00A66760" w:rsidP="00A66760">
      <w:pPr>
        <w:widowControl w:val="0"/>
        <w:numPr>
          <w:ilvl w:val="0"/>
          <w:numId w:val="3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Councillors shall not disclose information given in confidence or which they believe, or ought to be aware is of a confidential nature.  </w:t>
      </w:r>
    </w:p>
    <w:p w14:paraId="636E5CF8"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BF18AC2" w14:textId="77777777" w:rsidR="00A66760" w:rsidRPr="00D706F2" w:rsidRDefault="00A66760" w:rsidP="00A66760">
      <w:pPr>
        <w:widowControl w:val="0"/>
        <w:numPr>
          <w:ilvl w:val="0"/>
          <w:numId w:val="30"/>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councillor in breach of the provisions of standing order 24(a) above may be removed from a committee or a sub-committee by a resolution of the Council.</w:t>
      </w:r>
    </w:p>
    <w:p w14:paraId="1C650733"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8"/>
          <w:szCs w:val="40"/>
          <w:lang w:val="en-GB" w:bidi="en-US"/>
        </w:rPr>
      </w:pPr>
    </w:p>
    <w:p w14:paraId="6AD1F762"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8"/>
          <w:szCs w:val="40"/>
          <w:lang w:val="en-GB" w:bidi="en-US"/>
        </w:rPr>
      </w:pPr>
    </w:p>
    <w:p w14:paraId="140C4BDD" w14:textId="77777777" w:rsidR="00A66760" w:rsidRPr="00D706F2" w:rsidRDefault="00A66760" w:rsidP="00A66760">
      <w:pPr>
        <w:pStyle w:val="Head1"/>
        <w:spacing w:line="360" w:lineRule="auto"/>
        <w:rPr>
          <w:rFonts w:ascii="Calibri" w:hAnsi="Calibri"/>
        </w:rPr>
      </w:pPr>
      <w:r w:rsidRPr="00D706F2">
        <w:rPr>
          <w:rFonts w:ascii="Calibri" w:hAnsi="Calibri"/>
        </w:rPr>
        <w:t>Power of well-being (England)</w:t>
      </w:r>
    </w:p>
    <w:p w14:paraId="36C7081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C8D6984" w14:textId="77777777" w:rsidR="00A66760" w:rsidRPr="00D706F2" w:rsidRDefault="00A66760" w:rsidP="00A66760">
      <w:pPr>
        <w:widowControl w:val="0"/>
        <w:numPr>
          <w:ilvl w:val="0"/>
          <w:numId w:val="31"/>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 xml:space="preserve">Before exercising the power to promote well-being, a meeting of the full Council shall have passed a resolution to confirm it has satisfied the prescribed statutory criteria required to qualify as an eligible parish council. </w:t>
      </w:r>
    </w:p>
    <w:p w14:paraId="2815B1AA" w14:textId="77777777" w:rsidR="00A66760" w:rsidRPr="00D706F2" w:rsidRDefault="00A66760" w:rsidP="00A66760">
      <w:pPr>
        <w:widowControl w:val="0"/>
        <w:numPr>
          <w:ilvl w:val="0"/>
          <w:numId w:val="31"/>
        </w:numPr>
        <w:suppressAutoHyphens/>
        <w:autoSpaceDE w:val="0"/>
        <w:autoSpaceDN w:val="0"/>
        <w:adjustRightInd w:val="0"/>
        <w:spacing w:line="360" w:lineRule="auto"/>
        <w:textAlignment w:val="center"/>
        <w:rPr>
          <w:rFonts w:ascii="Calibri" w:hAnsi="Calibri" w:cs="HelveticaNeueLT-Bold"/>
          <w:b/>
          <w:bCs/>
          <w:color w:val="000000"/>
          <w:sz w:val="20"/>
          <w:szCs w:val="20"/>
          <w:lang w:val="en-GB" w:bidi="en-US"/>
        </w:rPr>
      </w:pPr>
      <w:r w:rsidRPr="00D706F2">
        <w:rPr>
          <w:rFonts w:ascii="Calibri" w:hAnsi="Calibri" w:cs="HelveticaNeueLT-Bold"/>
          <w:b/>
          <w:bCs/>
          <w:color w:val="000000"/>
          <w:sz w:val="20"/>
          <w:szCs w:val="20"/>
          <w:lang w:val="en-GB" w:bidi="en-US"/>
        </w:rPr>
        <w:t xml:space="preserve">The Council’s period of eligibility begins on the date that the resolution </w:t>
      </w:r>
      <w:proofErr w:type="spellStart"/>
      <w:r w:rsidRPr="00D706F2">
        <w:rPr>
          <w:rFonts w:ascii="Calibri" w:hAnsi="Calibri" w:cs="HelveticaNeueLT-Bold"/>
          <w:b/>
          <w:bCs/>
          <w:color w:val="000000"/>
          <w:sz w:val="20"/>
          <w:szCs w:val="20"/>
          <w:lang w:val="en-GB" w:bidi="en-US"/>
        </w:rPr>
        <w:t>under standing</w:t>
      </w:r>
      <w:proofErr w:type="spellEnd"/>
      <w:r w:rsidRPr="00D706F2">
        <w:rPr>
          <w:rFonts w:ascii="Calibri" w:hAnsi="Calibri" w:cs="HelveticaNeueLT-Bold"/>
          <w:b/>
          <w:bCs/>
          <w:color w:val="000000"/>
          <w:sz w:val="20"/>
          <w:szCs w:val="20"/>
          <w:lang w:val="en-GB" w:bidi="en-US"/>
        </w:rPr>
        <w:t xml:space="preserve"> order 25 (a) above was made and expires on the day before the annual meeting of the Council that takes place in a year of ordinary elections.</w:t>
      </w:r>
    </w:p>
    <w:p w14:paraId="634D8FE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195DC18" w14:textId="77777777" w:rsidR="00A66760" w:rsidRPr="00D706F2" w:rsidRDefault="00A66760" w:rsidP="00A66760">
      <w:pPr>
        <w:widowControl w:val="0"/>
        <w:numPr>
          <w:ilvl w:val="0"/>
          <w:numId w:val="31"/>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 xml:space="preserve">After the expiry of its preceding period of eligibility, the Council continues to be an eligible council solely for the purpose of completing any activity undertaken in the exercise of the power to promote well-being which was not completed before the expiry of the Council’s preceding period of eligibility referred to in standing </w:t>
      </w:r>
      <w:r w:rsidRPr="00D706F2">
        <w:rPr>
          <w:rFonts w:ascii="Calibri" w:hAnsi="Calibri" w:cs="HelveticaNeueLT-Bold"/>
          <w:b/>
          <w:bCs/>
          <w:color w:val="000000"/>
          <w:sz w:val="20"/>
          <w:szCs w:val="20"/>
          <w:lang w:val="en-GB" w:bidi="en-US"/>
        </w:rPr>
        <w:lastRenderedPageBreak/>
        <w:t>order 25(b) above.</w:t>
      </w:r>
    </w:p>
    <w:p w14:paraId="5D295C62"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16CA0960"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5FD65F52" w14:textId="77777777" w:rsidR="00A66760" w:rsidRPr="00D706F2" w:rsidRDefault="00A66760" w:rsidP="00A66760">
      <w:pPr>
        <w:widowControl w:val="0"/>
        <w:autoSpaceDE w:val="0"/>
        <w:autoSpaceDN w:val="0"/>
        <w:adjustRightInd w:val="0"/>
        <w:spacing w:line="360" w:lineRule="auto"/>
        <w:textAlignment w:val="center"/>
        <w:rPr>
          <w:rFonts w:ascii="Calibri" w:hAnsi="Calibri" w:cs="HelveticaNeueLT-Bold"/>
          <w:b/>
          <w:bCs/>
          <w:color w:val="000000"/>
          <w:sz w:val="26"/>
          <w:szCs w:val="40"/>
          <w:lang w:val="en-GB" w:bidi="en-US"/>
        </w:rPr>
      </w:pPr>
    </w:p>
    <w:p w14:paraId="3E13B683" w14:textId="77777777" w:rsidR="00A66760" w:rsidRPr="00D706F2" w:rsidRDefault="00A66760" w:rsidP="00A66760">
      <w:pPr>
        <w:pStyle w:val="Head1"/>
        <w:spacing w:line="360" w:lineRule="auto"/>
        <w:rPr>
          <w:rFonts w:ascii="Calibri" w:hAnsi="Calibri"/>
        </w:rPr>
      </w:pPr>
      <w:r w:rsidRPr="00D706F2">
        <w:rPr>
          <w:rFonts w:ascii="Calibri" w:hAnsi="Calibri"/>
        </w:rPr>
        <w:t>Matters affecting council employees</w:t>
      </w:r>
    </w:p>
    <w:p w14:paraId="154DA4B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EB5EF1A" w14:textId="77777777" w:rsidR="00A66760" w:rsidRPr="00D706F2" w:rsidRDefault="00A66760" w:rsidP="00A66760">
      <w:pPr>
        <w:widowControl w:val="0"/>
        <w:numPr>
          <w:ilvl w:val="0"/>
          <w:numId w:val="3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If a meeting considers any matter personal to a Council employee, it shall not be considered until the Council has decided </w:t>
      </w:r>
      <w:proofErr w:type="gramStart"/>
      <w:r w:rsidRPr="00D706F2">
        <w:rPr>
          <w:rFonts w:ascii="Calibri" w:hAnsi="Calibri" w:cs="HelveticaNeueLT-Roman"/>
          <w:color w:val="000000"/>
          <w:sz w:val="20"/>
          <w:szCs w:val="20"/>
          <w:lang w:val="en-GB" w:bidi="en-US"/>
        </w:rPr>
        <w:t>whether or not</w:t>
      </w:r>
      <w:proofErr w:type="gramEnd"/>
      <w:r w:rsidRPr="00D706F2">
        <w:rPr>
          <w:rFonts w:ascii="Calibri" w:hAnsi="Calibri" w:cs="HelveticaNeueLT-Roman"/>
          <w:color w:val="000000"/>
          <w:sz w:val="20"/>
          <w:szCs w:val="20"/>
          <w:lang w:val="en-GB" w:bidi="en-US"/>
        </w:rPr>
        <w:t xml:space="preserve"> the press and public shall be excluded pursuant to standing order 1(c) above.</w:t>
      </w:r>
    </w:p>
    <w:p w14:paraId="04A2AFBC" w14:textId="77777777" w:rsidR="00A66760" w:rsidRPr="00344BF1"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703C795D" w14:textId="77777777" w:rsidR="00A66760" w:rsidRPr="00344BF1" w:rsidRDefault="00A66760" w:rsidP="00A66760">
      <w:pPr>
        <w:widowControl w:val="0"/>
        <w:numPr>
          <w:ilvl w:val="0"/>
          <w:numId w:val="32"/>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344BF1">
        <w:rPr>
          <w:rFonts w:ascii="Calibri" w:hAnsi="Calibri" w:cs="HelveticaNeueLT-Roman"/>
          <w:sz w:val="20"/>
          <w:szCs w:val="20"/>
          <w:lang w:val="en-GB" w:bidi="en-US"/>
        </w:rPr>
        <w:t xml:space="preserve">Any persons responsible for all or part of the management of Council employees shall keep written records of all meetings relating to their performance, and capabilities, grievance and disciplinary matters.  </w:t>
      </w:r>
    </w:p>
    <w:p w14:paraId="5B08DC38" w14:textId="77777777" w:rsidR="00A66760" w:rsidRPr="00344BF1"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7DF53EDC" w14:textId="77777777" w:rsidR="00A66760" w:rsidRPr="00344BF1" w:rsidRDefault="00A66760" w:rsidP="00A66760">
      <w:pPr>
        <w:widowControl w:val="0"/>
        <w:numPr>
          <w:ilvl w:val="0"/>
          <w:numId w:val="32"/>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344BF1">
        <w:rPr>
          <w:rFonts w:ascii="Calibri" w:hAnsi="Calibri" w:cs="HelveticaNeueLT-Roman"/>
          <w:sz w:val="20"/>
          <w:szCs w:val="20"/>
          <w:lang w:val="en-GB" w:bidi="en-US"/>
        </w:rPr>
        <w:t xml:space="preserve">The Council shall keep written records relating to employees secure.  </w:t>
      </w:r>
    </w:p>
    <w:p w14:paraId="44797B0D" w14:textId="77777777" w:rsidR="00A66760" w:rsidRPr="00344BF1"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037288C1" w14:textId="77777777" w:rsidR="00A66760" w:rsidRPr="00344BF1" w:rsidRDefault="00A66760" w:rsidP="00A66760">
      <w:pPr>
        <w:widowControl w:val="0"/>
        <w:numPr>
          <w:ilvl w:val="0"/>
          <w:numId w:val="32"/>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344BF1">
        <w:rPr>
          <w:rFonts w:ascii="Calibri" w:hAnsi="Calibri" w:cs="HelveticaNeueLT-Roman"/>
          <w:sz w:val="20"/>
          <w:szCs w:val="20"/>
          <w:lang w:val="en-GB" w:bidi="en-US"/>
        </w:rPr>
        <w:t xml:space="preserve">Records documenting reasons for an employee’s absence due to ill health or details of a medical condition shall be made available only to those persons with responsibility for the same.  </w:t>
      </w:r>
    </w:p>
    <w:p w14:paraId="5BF4FE3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0C9ADB1" w14:textId="77777777" w:rsidR="00A66760" w:rsidRPr="00D706F2" w:rsidRDefault="00A66760" w:rsidP="00A66760">
      <w:pPr>
        <w:pStyle w:val="Head1"/>
        <w:spacing w:line="360" w:lineRule="auto"/>
        <w:rPr>
          <w:rFonts w:ascii="Calibri" w:hAnsi="Calibri"/>
        </w:rPr>
      </w:pPr>
      <w:r w:rsidRPr="00D706F2">
        <w:rPr>
          <w:rFonts w:ascii="Calibri" w:hAnsi="Calibri"/>
        </w:rPr>
        <w:t>Freedom of Information Act 2000</w:t>
      </w:r>
    </w:p>
    <w:p w14:paraId="3419491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9163034" w14:textId="77777777" w:rsidR="00A66760" w:rsidRPr="00D706F2" w:rsidRDefault="00A66760" w:rsidP="00A66760">
      <w:pPr>
        <w:widowControl w:val="0"/>
        <w:numPr>
          <w:ilvl w:val="0"/>
          <w:numId w:val="3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All requests for information held by the Council shall be processed in accordance with the Council’s policy in respect of handling requests under the Freedom of Information Act 2000.</w:t>
      </w:r>
    </w:p>
    <w:p w14:paraId="734418D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67A347F" w14:textId="1DEC7545" w:rsidR="00A66760" w:rsidRPr="00D706F2" w:rsidRDefault="00A66760" w:rsidP="00A66760">
      <w:pPr>
        <w:widowControl w:val="0"/>
        <w:numPr>
          <w:ilvl w:val="0"/>
          <w:numId w:val="3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Correspondence from, and notices served by, the Information Commissioner shall be referred by the Proper Officer to the </w:t>
      </w:r>
      <w:r w:rsidR="004217DA">
        <w:rPr>
          <w:rFonts w:ascii="Calibri" w:hAnsi="Calibri" w:cs="HelveticaNeueLT-Roman"/>
          <w:color w:val="000000"/>
          <w:sz w:val="20"/>
          <w:szCs w:val="20"/>
          <w:lang w:val="en-GB" w:bidi="en-US"/>
        </w:rPr>
        <w:t>Chair</w:t>
      </w:r>
      <w:r w:rsidRPr="00D706F2">
        <w:rPr>
          <w:rFonts w:ascii="Calibri" w:hAnsi="Calibri" w:cs="HelveticaNeueLT-Roman"/>
          <w:color w:val="000000"/>
          <w:sz w:val="20"/>
          <w:szCs w:val="20"/>
          <w:lang w:val="en-GB" w:bidi="en-US"/>
        </w:rPr>
        <w:t xml:space="preserve"> </w:t>
      </w:r>
      <w:r w:rsidRPr="00344BF1">
        <w:rPr>
          <w:rFonts w:ascii="Calibri" w:hAnsi="Calibri" w:cs="HelveticaNeueLT-Roman"/>
          <w:sz w:val="20"/>
          <w:szCs w:val="20"/>
          <w:lang w:val="en-GB" w:bidi="en-US"/>
        </w:rPr>
        <w:t>of the</w:t>
      </w:r>
      <w:r w:rsidR="00344BF1" w:rsidRPr="00344BF1">
        <w:rPr>
          <w:rFonts w:ascii="Calibri" w:hAnsi="Calibri" w:cs="HelveticaNeueLT-Roman"/>
          <w:sz w:val="20"/>
          <w:szCs w:val="20"/>
          <w:lang w:val="en-GB" w:bidi="en-US"/>
        </w:rPr>
        <w:t xml:space="preserve"> </w:t>
      </w:r>
      <w:r w:rsidR="00D556CB" w:rsidRPr="00344BF1">
        <w:rPr>
          <w:rFonts w:ascii="Calibri" w:hAnsi="Calibri" w:cs="HelveticaNeueLT-Roman"/>
          <w:sz w:val="20"/>
          <w:szCs w:val="20"/>
          <w:lang w:val="en-GB" w:bidi="en-US"/>
        </w:rPr>
        <w:t xml:space="preserve">Council. </w:t>
      </w:r>
      <w:r w:rsidRPr="00344BF1">
        <w:rPr>
          <w:rFonts w:ascii="Calibri" w:hAnsi="Calibri" w:cs="HelveticaNeueLT-Roman"/>
          <w:sz w:val="20"/>
          <w:szCs w:val="20"/>
          <w:lang w:val="en-GB" w:bidi="en-US"/>
        </w:rPr>
        <w:t xml:space="preserve">The </w:t>
      </w:r>
      <w:r w:rsidR="00D556CB" w:rsidRPr="00344BF1">
        <w:rPr>
          <w:rFonts w:ascii="Calibri" w:hAnsi="Calibri" w:cs="HelveticaNeueLT-Roman"/>
          <w:sz w:val="20"/>
          <w:szCs w:val="20"/>
          <w:lang w:val="en-GB" w:bidi="en-US"/>
        </w:rPr>
        <w:t xml:space="preserve">Council </w:t>
      </w:r>
      <w:r w:rsidRPr="00344BF1">
        <w:rPr>
          <w:rFonts w:ascii="Calibri" w:hAnsi="Calibri" w:cs="HelveticaNeueLT-Roman"/>
          <w:sz w:val="20"/>
          <w:szCs w:val="20"/>
          <w:lang w:val="en-GB" w:bidi="en-US"/>
        </w:rPr>
        <w:t>shall have the</w:t>
      </w:r>
      <w:r w:rsidRPr="00D706F2">
        <w:rPr>
          <w:rFonts w:ascii="Calibri" w:hAnsi="Calibri" w:cs="HelveticaNeueLT-Roman"/>
          <w:color w:val="000000"/>
          <w:sz w:val="20"/>
          <w:szCs w:val="20"/>
          <w:lang w:val="en-GB" w:bidi="en-US"/>
        </w:rPr>
        <w:t xml:space="preserve"> power to do anything to facilitate compliance with the Freedom of Information Act 2000 including exercising the powers of the Proper Officer in respect of Freedom of Information requests set out </w:t>
      </w:r>
      <w:proofErr w:type="spellStart"/>
      <w:r w:rsidRPr="00D706F2">
        <w:rPr>
          <w:rFonts w:ascii="Calibri" w:hAnsi="Calibri" w:cs="HelveticaNeueLT-Roman"/>
          <w:color w:val="000000"/>
          <w:sz w:val="20"/>
          <w:szCs w:val="20"/>
          <w:lang w:val="en-GB" w:bidi="en-US"/>
        </w:rPr>
        <w:t>under standing</w:t>
      </w:r>
      <w:proofErr w:type="spellEnd"/>
      <w:r w:rsidRPr="00D706F2">
        <w:rPr>
          <w:rFonts w:ascii="Calibri" w:hAnsi="Calibri" w:cs="HelveticaNeueLT-Roman"/>
          <w:color w:val="000000"/>
          <w:sz w:val="20"/>
          <w:szCs w:val="20"/>
          <w:lang w:val="en-GB" w:bidi="en-US"/>
        </w:rPr>
        <w:t xml:space="preserve"> order 3(b)(x) above.</w:t>
      </w:r>
    </w:p>
    <w:p w14:paraId="693CA2C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6"/>
          <w:szCs w:val="20"/>
          <w:lang w:val="en-GB" w:bidi="en-US"/>
        </w:rPr>
      </w:pPr>
    </w:p>
    <w:p w14:paraId="563CD646"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Cs w:val="20"/>
          <w:lang w:val="en-GB" w:bidi="en-US"/>
        </w:rPr>
      </w:pPr>
    </w:p>
    <w:p w14:paraId="76F5278C" w14:textId="77777777" w:rsidR="00A66760" w:rsidRPr="00D706F2" w:rsidRDefault="00A66760" w:rsidP="00A66760">
      <w:pPr>
        <w:pStyle w:val="Head1"/>
        <w:spacing w:line="360" w:lineRule="auto"/>
        <w:rPr>
          <w:rFonts w:ascii="Calibri" w:hAnsi="Calibri"/>
        </w:rPr>
      </w:pPr>
      <w:r w:rsidRPr="00D706F2">
        <w:rPr>
          <w:rFonts w:ascii="Calibri" w:hAnsi="Calibri"/>
        </w:rPr>
        <w:t>Relations with the press/media</w:t>
      </w:r>
    </w:p>
    <w:p w14:paraId="35FB2A2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F8E1E85" w14:textId="77777777" w:rsidR="00A66760" w:rsidRPr="00D706F2" w:rsidRDefault="00A66760" w:rsidP="00A66760">
      <w:pPr>
        <w:widowControl w:val="0"/>
        <w:numPr>
          <w:ilvl w:val="0"/>
          <w:numId w:val="3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All requests from the press or other media for an oral or written statement or comment from the Council shall be processed in accordance with the Council’s policy in respect of dealing with the press and/or other media.</w:t>
      </w:r>
    </w:p>
    <w:p w14:paraId="0A35BF2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AF388FF" w14:textId="77777777" w:rsidR="00A66760" w:rsidRPr="00D706F2" w:rsidRDefault="00A66760" w:rsidP="00A66760">
      <w:pPr>
        <w:widowControl w:val="0"/>
        <w:numPr>
          <w:ilvl w:val="0"/>
          <w:numId w:val="3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lastRenderedPageBreak/>
        <w:t>In accordance with the Council’s policy in respect to dealing with the press and/or other media, councillors shall not, in their official capacity, provide oral or written statements or written articles to the press or other media.</w:t>
      </w:r>
    </w:p>
    <w:p w14:paraId="7BDB773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6"/>
          <w:szCs w:val="20"/>
          <w:lang w:val="en-GB" w:bidi="en-US"/>
        </w:rPr>
      </w:pPr>
    </w:p>
    <w:p w14:paraId="2D78D43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6"/>
          <w:szCs w:val="20"/>
          <w:lang w:val="en-GB" w:bidi="en-US"/>
        </w:rPr>
      </w:pPr>
    </w:p>
    <w:p w14:paraId="0F712E9A"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2"/>
          <w:szCs w:val="20"/>
          <w:lang w:val="en-GB" w:bidi="en-US"/>
        </w:rPr>
      </w:pPr>
    </w:p>
    <w:p w14:paraId="04157269" w14:textId="77777777" w:rsidR="00A66760" w:rsidRPr="00D706F2" w:rsidRDefault="00A66760" w:rsidP="00A66760">
      <w:pPr>
        <w:pStyle w:val="Head1"/>
        <w:spacing w:line="240" w:lineRule="auto"/>
        <w:rPr>
          <w:rFonts w:ascii="Calibri" w:hAnsi="Calibri"/>
        </w:rPr>
      </w:pPr>
      <w:r w:rsidRPr="00D706F2">
        <w:rPr>
          <w:rFonts w:ascii="Calibri" w:hAnsi="Calibri"/>
        </w:rPr>
        <w:t>Liaison with District and County or Unitary Councillors</w:t>
      </w:r>
    </w:p>
    <w:p w14:paraId="45D2DCE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571F4BE" w14:textId="77777777" w:rsidR="00A66760" w:rsidRPr="00D706F2" w:rsidRDefault="00A66760" w:rsidP="00A66760">
      <w:pPr>
        <w:widowControl w:val="0"/>
        <w:numPr>
          <w:ilvl w:val="0"/>
          <w:numId w:val="3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An invitation to attend a meeting of the Council shall be sent, together with the agenda, to the councillor of the District and County or Unitary Council [in Wales: County Borough and County Council] representing its electoral ward. </w:t>
      </w:r>
    </w:p>
    <w:p w14:paraId="3FC700E7"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07A7CA0" w14:textId="77777777" w:rsidR="00A66760" w:rsidRPr="00D706F2" w:rsidRDefault="00A66760" w:rsidP="00A66760">
      <w:pPr>
        <w:widowControl w:val="0"/>
        <w:numPr>
          <w:ilvl w:val="0"/>
          <w:numId w:val="3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Unless the Council otherwise orders, a copy of each letter sent to the District or County or Unitary Council shall be sent to the District or County or Unitary Council</w:t>
      </w:r>
      <w:r w:rsidR="00344BF1">
        <w:rPr>
          <w:rFonts w:ascii="Calibri" w:hAnsi="Calibri" w:cs="HelveticaNeueLT-Roman"/>
          <w:color w:val="000000"/>
          <w:sz w:val="20"/>
          <w:szCs w:val="20"/>
          <w:lang w:val="en-GB" w:bidi="en-US"/>
        </w:rPr>
        <w:t xml:space="preserve"> </w:t>
      </w:r>
      <w:r w:rsidRPr="00D706F2">
        <w:rPr>
          <w:rFonts w:ascii="Calibri" w:hAnsi="Calibri" w:cs="HelveticaNeueLT-Roman"/>
          <w:color w:val="000000"/>
          <w:sz w:val="20"/>
          <w:szCs w:val="20"/>
          <w:lang w:val="en-GB" w:bidi="en-US"/>
        </w:rPr>
        <w:t>councillor representing its electoral ward.</w:t>
      </w:r>
    </w:p>
    <w:p w14:paraId="060BF6BF"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405B117"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9677F92" w14:textId="77777777" w:rsidR="00A66760" w:rsidRPr="00D706F2" w:rsidRDefault="00A66760" w:rsidP="00A66760">
      <w:pPr>
        <w:pStyle w:val="Head1"/>
        <w:spacing w:line="360" w:lineRule="auto"/>
        <w:rPr>
          <w:rFonts w:ascii="Calibri" w:hAnsi="Calibri"/>
        </w:rPr>
      </w:pPr>
      <w:r w:rsidRPr="00D706F2">
        <w:rPr>
          <w:rFonts w:ascii="Calibri" w:hAnsi="Calibri"/>
        </w:rPr>
        <w:t>Financial matters</w:t>
      </w:r>
    </w:p>
    <w:p w14:paraId="5295D111"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58824886" w14:textId="77777777" w:rsidR="00A66760" w:rsidRPr="00D706F2" w:rsidRDefault="00A66760" w:rsidP="00A66760">
      <w:pPr>
        <w:widowControl w:val="0"/>
        <w:numPr>
          <w:ilvl w:val="0"/>
          <w:numId w:val="36"/>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Council shall consider and approve financial regulations drawn up by the Responsible Financial Officer, which shall include detailed arrangements in respect of the following:</w:t>
      </w:r>
    </w:p>
    <w:p w14:paraId="1925243C" w14:textId="77777777" w:rsidR="00A66760" w:rsidRPr="00D706F2" w:rsidRDefault="00A66760" w:rsidP="00A66760">
      <w:pPr>
        <w:widowControl w:val="0"/>
        <w:numPr>
          <w:ilvl w:val="0"/>
          <w:numId w:val="4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accounting records and systems of internal control;</w:t>
      </w:r>
    </w:p>
    <w:p w14:paraId="40EBC652" w14:textId="77777777" w:rsidR="00A66760" w:rsidRPr="00D706F2" w:rsidRDefault="00A66760" w:rsidP="00A66760">
      <w:pPr>
        <w:widowControl w:val="0"/>
        <w:numPr>
          <w:ilvl w:val="0"/>
          <w:numId w:val="4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assessment and management of financial risks faced by the Council;</w:t>
      </w:r>
    </w:p>
    <w:p w14:paraId="30241E4B" w14:textId="77777777" w:rsidR="00A66760" w:rsidRPr="00D706F2" w:rsidRDefault="00A66760" w:rsidP="00A66760">
      <w:pPr>
        <w:widowControl w:val="0"/>
        <w:numPr>
          <w:ilvl w:val="0"/>
          <w:numId w:val="4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work of the Internal Auditor and the receipt of regular reports from the Internal Auditor, which shall be required at least annually;</w:t>
      </w:r>
    </w:p>
    <w:p w14:paraId="74AAE94D" w14:textId="77777777" w:rsidR="00A66760" w:rsidRPr="00D706F2" w:rsidRDefault="00A66760" w:rsidP="00A66760">
      <w:pPr>
        <w:widowControl w:val="0"/>
        <w:numPr>
          <w:ilvl w:val="0"/>
          <w:numId w:val="4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the inspection and copying by councillors and local electors of the Council’s accounts and/or orders of payments; </w:t>
      </w:r>
    </w:p>
    <w:p w14:paraId="5BC528CE" w14:textId="06F823C2" w:rsidR="00A66760" w:rsidRPr="00D706F2" w:rsidRDefault="00A66760" w:rsidP="00A66760">
      <w:pPr>
        <w:widowControl w:val="0"/>
        <w:numPr>
          <w:ilvl w:val="0"/>
          <w:numId w:val="42"/>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procurement polici</w:t>
      </w:r>
      <w:r w:rsidR="00E143B1">
        <w:rPr>
          <w:rFonts w:ascii="Calibri" w:hAnsi="Calibri" w:cs="HelveticaNeueLT-Roman"/>
          <w:color w:val="000000"/>
          <w:sz w:val="20"/>
          <w:szCs w:val="20"/>
          <w:lang w:val="en-GB" w:bidi="en-US"/>
        </w:rPr>
        <w:t>es (subject to standing order 29</w:t>
      </w:r>
      <w:r w:rsidRPr="00D706F2">
        <w:rPr>
          <w:rFonts w:ascii="Calibri" w:hAnsi="Calibri" w:cs="HelveticaNeueLT-Roman"/>
          <w:color w:val="000000"/>
          <w:sz w:val="20"/>
          <w:szCs w:val="20"/>
          <w:lang w:val="en-GB" w:bidi="en-US"/>
        </w:rPr>
        <w:t>(b) below) including the setting of values for different procedures where the contract has an esti</w:t>
      </w:r>
      <w:r w:rsidR="00E143B1">
        <w:rPr>
          <w:rFonts w:ascii="Calibri" w:hAnsi="Calibri" w:cs="HelveticaNeueLT-Roman"/>
          <w:color w:val="000000"/>
          <w:sz w:val="20"/>
          <w:szCs w:val="20"/>
          <w:lang w:val="en-GB" w:bidi="en-US"/>
        </w:rPr>
        <w:t>mated value of less than £25,000</w:t>
      </w:r>
      <w:r w:rsidRPr="00D706F2">
        <w:rPr>
          <w:rFonts w:ascii="Calibri" w:hAnsi="Calibri" w:cs="HelveticaNeueLT-Roman"/>
          <w:color w:val="000000"/>
          <w:sz w:val="20"/>
          <w:szCs w:val="20"/>
          <w:lang w:val="en-GB" w:bidi="en-US"/>
        </w:rPr>
        <w:t>.</w:t>
      </w:r>
    </w:p>
    <w:p w14:paraId="35BB4E2A" w14:textId="77777777" w:rsidR="00A66760" w:rsidRPr="00D706F2" w:rsidRDefault="00A66760" w:rsidP="00A66760">
      <w:pPr>
        <w:widowControl w:val="0"/>
        <w:suppressAutoHyphens/>
        <w:autoSpaceDE w:val="0"/>
        <w:autoSpaceDN w:val="0"/>
        <w:adjustRightInd w:val="0"/>
        <w:spacing w:line="360" w:lineRule="auto"/>
        <w:ind w:left="567" w:firstLine="60"/>
        <w:textAlignment w:val="center"/>
        <w:rPr>
          <w:rFonts w:ascii="Calibri" w:hAnsi="Calibri" w:cs="HelveticaNeueLT-Roman"/>
          <w:color w:val="000000"/>
          <w:sz w:val="20"/>
          <w:szCs w:val="20"/>
          <w:lang w:val="en-GB" w:bidi="en-US"/>
        </w:rPr>
      </w:pPr>
    </w:p>
    <w:p w14:paraId="6DB2673D" w14:textId="394878AB" w:rsidR="00A66760" w:rsidRPr="00D706F2" w:rsidRDefault="00A66760" w:rsidP="00A66760">
      <w:pPr>
        <w:widowControl w:val="0"/>
        <w:numPr>
          <w:ilvl w:val="0"/>
          <w:numId w:val="4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Any proposed contract for the supply of goods, materials, services and the execution of works with an estimated value in excess of [</w:t>
      </w:r>
      <w:r w:rsidR="00E143B1">
        <w:rPr>
          <w:rFonts w:ascii="Calibri" w:hAnsi="Calibri" w:cs="HelveticaNeueLT-Roman"/>
          <w:color w:val="000000"/>
          <w:sz w:val="20"/>
          <w:szCs w:val="20"/>
          <w:lang w:val="en-GB" w:bidi="en-US"/>
        </w:rPr>
        <w:t>£25</w:t>
      </w:r>
      <w:r w:rsidRPr="00D706F2">
        <w:rPr>
          <w:rFonts w:ascii="Calibri" w:hAnsi="Calibri" w:cs="HelveticaNeueLT-Roman"/>
          <w:color w:val="000000"/>
          <w:sz w:val="20"/>
          <w:szCs w:val="20"/>
          <w:lang w:val="en-GB" w:bidi="en-US"/>
        </w:rPr>
        <w:t>,000</w:t>
      </w:r>
      <w:r w:rsidR="007D19DE">
        <w:rPr>
          <w:rFonts w:ascii="Calibri" w:hAnsi="Calibri" w:cs="HelveticaNeueLT-Roman"/>
          <w:color w:val="000000"/>
          <w:sz w:val="20"/>
          <w:szCs w:val="20"/>
          <w:lang w:val="en-GB" w:bidi="en-US"/>
        </w:rPr>
        <w:t xml:space="preserve"> excluding VAT</w:t>
      </w:r>
      <w:r w:rsidRPr="00D706F2">
        <w:rPr>
          <w:rFonts w:ascii="Calibri" w:hAnsi="Calibri" w:cs="HelveticaNeueLT-Bold"/>
          <w:b/>
          <w:bCs/>
          <w:color w:val="000000"/>
          <w:sz w:val="20"/>
          <w:szCs w:val="20"/>
          <w:lang w:val="en-GB" w:bidi="en-US"/>
        </w:rPr>
        <w:t>] shall be procured on the basis of a formal tender as</w:t>
      </w:r>
      <w:r w:rsidR="00E143B1">
        <w:rPr>
          <w:rFonts w:ascii="Calibri" w:hAnsi="Calibri" w:cs="HelveticaNeueLT-Bold"/>
          <w:b/>
          <w:bCs/>
          <w:color w:val="000000"/>
          <w:sz w:val="20"/>
          <w:szCs w:val="20"/>
          <w:lang w:val="en-GB" w:bidi="en-US"/>
        </w:rPr>
        <w:t xml:space="preserve"> summarised in standing order 29</w:t>
      </w:r>
      <w:r w:rsidRPr="00D706F2">
        <w:rPr>
          <w:rFonts w:ascii="Calibri" w:hAnsi="Calibri" w:cs="HelveticaNeueLT-Bold"/>
          <w:b/>
          <w:bCs/>
          <w:color w:val="000000"/>
          <w:sz w:val="20"/>
          <w:szCs w:val="20"/>
          <w:lang w:val="en-GB" w:bidi="en-US"/>
        </w:rPr>
        <w:t>(c) below.</w:t>
      </w:r>
    </w:p>
    <w:p w14:paraId="702F8206"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99C0B8D" w14:textId="77777777" w:rsidR="00A66760" w:rsidRPr="00D706F2" w:rsidRDefault="00A66760" w:rsidP="00A66760">
      <w:pPr>
        <w:widowControl w:val="0"/>
        <w:numPr>
          <w:ilvl w:val="0"/>
          <w:numId w:val="4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Any formal tender process shall comprise the following steps:</w:t>
      </w:r>
    </w:p>
    <w:p w14:paraId="2274054E" w14:textId="77777777" w:rsidR="00A66760" w:rsidRPr="00D706F2" w:rsidRDefault="00A66760" w:rsidP="00A66760">
      <w:pPr>
        <w:widowControl w:val="0"/>
        <w:numPr>
          <w:ilvl w:val="0"/>
          <w:numId w:val="4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public notice of intention to place a contract to be placed in a local newspaper;</w:t>
      </w:r>
    </w:p>
    <w:p w14:paraId="57FC3616" w14:textId="77777777" w:rsidR="00A66760" w:rsidRPr="00D706F2" w:rsidRDefault="00A66760" w:rsidP="00A66760">
      <w:pPr>
        <w:widowControl w:val="0"/>
        <w:numPr>
          <w:ilvl w:val="0"/>
          <w:numId w:val="4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 specification of the goods, materials, services and the execution of works shall be drawn up;</w:t>
      </w:r>
    </w:p>
    <w:p w14:paraId="01B3BF0A" w14:textId="77777777" w:rsidR="00A66760" w:rsidRPr="00D706F2" w:rsidRDefault="00A66760" w:rsidP="00A66760">
      <w:pPr>
        <w:widowControl w:val="0"/>
        <w:numPr>
          <w:ilvl w:val="0"/>
          <w:numId w:val="4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lastRenderedPageBreak/>
        <w:t xml:space="preserve">tenders are to be sent, in a sealed marked envelope, to the Proper Officer by a stated date and time; </w:t>
      </w:r>
    </w:p>
    <w:p w14:paraId="67B49C53" w14:textId="77777777" w:rsidR="00A66760" w:rsidRPr="00D706F2" w:rsidRDefault="00A66760" w:rsidP="00A66760">
      <w:pPr>
        <w:widowControl w:val="0"/>
        <w:numPr>
          <w:ilvl w:val="0"/>
          <w:numId w:val="4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tenders submitted are to be opened, after the stated closing date and time, by the Proper Officer and at least one member of the Council;</w:t>
      </w:r>
    </w:p>
    <w:p w14:paraId="16DE171D" w14:textId="77777777" w:rsidR="00A66760" w:rsidRPr="00D706F2" w:rsidRDefault="00A66760" w:rsidP="00A66760">
      <w:pPr>
        <w:widowControl w:val="0"/>
        <w:numPr>
          <w:ilvl w:val="0"/>
          <w:numId w:val="44"/>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tenders are then to be assessed and reported to the appropriate meeting of Council or Committee.</w:t>
      </w:r>
    </w:p>
    <w:p w14:paraId="612980C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03E8347" w14:textId="77777777" w:rsidR="00A66760" w:rsidRPr="00D706F2" w:rsidRDefault="00A66760" w:rsidP="00A66760">
      <w:pPr>
        <w:widowControl w:val="0"/>
        <w:numPr>
          <w:ilvl w:val="0"/>
          <w:numId w:val="4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Neither the Council, nor any committee, is bound to accept the lowest tender, estimate or quote.</w:t>
      </w:r>
    </w:p>
    <w:p w14:paraId="493EEF9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E7B5C6A" w14:textId="77777777" w:rsidR="00A66760" w:rsidRPr="00A34044" w:rsidRDefault="00A66760" w:rsidP="00A66760">
      <w:pPr>
        <w:widowControl w:val="0"/>
        <w:numPr>
          <w:ilvl w:val="0"/>
          <w:numId w:val="43"/>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Bold"/>
          <w:b/>
          <w:bCs/>
          <w:color w:val="000000"/>
          <w:sz w:val="20"/>
          <w:szCs w:val="20"/>
          <w:lang w:val="en-GB" w:bidi="en-US"/>
        </w:rPr>
        <w:t>Where the value of a contract is likely to exceed £138,893 (or other threshold specified by the Office of Government Commerce from time to time) the Council must consider whether the Public Contracts Regulations 2006 (SI No.5, as amended) and the Utilities Contracts Regulations 2006 (SI No. 6, as amended) apply to the contract and, if either of those Regulations apply, the Council must comply with EU procurement rules.</w:t>
      </w:r>
    </w:p>
    <w:p w14:paraId="2D950415" w14:textId="34B3AC51" w:rsidR="00A34044" w:rsidRPr="00344BF1" w:rsidRDefault="00A34044" w:rsidP="00A66760">
      <w:pPr>
        <w:widowControl w:val="0"/>
        <w:numPr>
          <w:ilvl w:val="0"/>
          <w:numId w:val="43"/>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344BF1">
        <w:rPr>
          <w:rFonts w:ascii="Calibri" w:hAnsi="Calibri" w:cs="HelveticaNeueLT-Bold"/>
          <w:bCs/>
          <w:sz w:val="20"/>
          <w:szCs w:val="20"/>
          <w:lang w:val="en-GB" w:bidi="en-US"/>
        </w:rPr>
        <w:t>The Council may pass a resolution to spend up to £</w:t>
      </w:r>
      <w:proofErr w:type="gramStart"/>
      <w:r w:rsidR="007A743F">
        <w:rPr>
          <w:rFonts w:ascii="Calibri" w:hAnsi="Calibri" w:cs="HelveticaNeueLT-Bold"/>
          <w:bCs/>
          <w:sz w:val="20"/>
          <w:szCs w:val="20"/>
          <w:lang w:val="en-GB" w:bidi="en-US"/>
        </w:rPr>
        <w:t xml:space="preserve">500 </w:t>
      </w:r>
      <w:r w:rsidRPr="00344BF1">
        <w:rPr>
          <w:rFonts w:ascii="Calibri" w:hAnsi="Calibri" w:cs="HelveticaNeueLT-Bold"/>
          <w:bCs/>
          <w:sz w:val="20"/>
          <w:szCs w:val="20"/>
          <w:lang w:val="en-GB" w:bidi="en-US"/>
        </w:rPr>
        <w:t xml:space="preserve"> without</w:t>
      </w:r>
      <w:proofErr w:type="gramEnd"/>
      <w:r w:rsidRPr="00344BF1">
        <w:rPr>
          <w:rFonts w:ascii="Calibri" w:hAnsi="Calibri" w:cs="HelveticaNeueLT-Bold"/>
          <w:bCs/>
          <w:sz w:val="20"/>
          <w:szCs w:val="20"/>
          <w:lang w:val="en-GB" w:bidi="en-US"/>
        </w:rPr>
        <w:t xml:space="preserve"> seeking quotes</w:t>
      </w:r>
    </w:p>
    <w:p w14:paraId="48CA6E9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8"/>
          <w:szCs w:val="20"/>
          <w:lang w:val="en-GB" w:bidi="en-US"/>
        </w:rPr>
      </w:pPr>
    </w:p>
    <w:p w14:paraId="1901BCAD" w14:textId="77777777" w:rsidR="00A66760" w:rsidRPr="00D706F2" w:rsidRDefault="00A66760" w:rsidP="00A66760">
      <w:pPr>
        <w:pStyle w:val="Head1"/>
        <w:spacing w:line="240" w:lineRule="auto"/>
        <w:rPr>
          <w:rFonts w:ascii="Calibri" w:hAnsi="Calibri"/>
        </w:rPr>
      </w:pPr>
      <w:r w:rsidRPr="00D706F2">
        <w:rPr>
          <w:rFonts w:ascii="Calibri" w:hAnsi="Calibri"/>
        </w:rPr>
        <w:t xml:space="preserve">Allegations of breaches of the code of conduct </w:t>
      </w:r>
    </w:p>
    <w:p w14:paraId="72AFEB3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1DEDFC3" w14:textId="1E467958" w:rsidR="00A66760" w:rsidRPr="00344BF1"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D706F2">
        <w:rPr>
          <w:rFonts w:ascii="Calibri" w:hAnsi="Calibri" w:cs="HelveticaNeueLT-Roman"/>
          <w:color w:val="000000"/>
          <w:sz w:val="20"/>
          <w:szCs w:val="20"/>
          <w:lang w:val="en-GB" w:bidi="en-US"/>
        </w:rPr>
        <w:t xml:space="preserve">On receipt of a notification that there has been an alleged breach of the code of conduct the Proper Officer shall refer it </w:t>
      </w:r>
      <w:r w:rsidR="00344BF1">
        <w:rPr>
          <w:rFonts w:ascii="Calibri" w:hAnsi="Calibri" w:cs="HelveticaNeueLT-Roman"/>
          <w:color w:val="000000"/>
          <w:sz w:val="20"/>
          <w:szCs w:val="20"/>
          <w:lang w:val="en-GB" w:bidi="en-US"/>
        </w:rPr>
        <w:t xml:space="preserve">to </w:t>
      </w:r>
      <w:r w:rsidR="00E30169" w:rsidRPr="00344BF1">
        <w:rPr>
          <w:rFonts w:ascii="Calibri" w:hAnsi="Calibri" w:cs="HelveticaNeueLT-Roman"/>
          <w:sz w:val="20"/>
          <w:szCs w:val="20"/>
          <w:lang w:val="en-GB" w:bidi="en-US"/>
        </w:rPr>
        <w:t>the Chair of the Council.</w:t>
      </w:r>
    </w:p>
    <w:p w14:paraId="3E3B2CC2"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F30DE0C" w14:textId="1DDC5927" w:rsidR="00A66760" w:rsidRPr="00344BF1"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sz w:val="20"/>
          <w:szCs w:val="20"/>
          <w:lang w:val="en-GB" w:bidi="en-US"/>
        </w:rPr>
      </w:pPr>
      <w:r w:rsidRPr="00344BF1">
        <w:rPr>
          <w:rFonts w:ascii="Calibri" w:hAnsi="Calibri" w:cs="HelveticaNeueLT-Roman"/>
          <w:sz w:val="20"/>
          <w:szCs w:val="20"/>
          <w:lang w:val="en-GB" w:bidi="en-US"/>
        </w:rPr>
        <w:t xml:space="preserve">Where the notification relates to a complaint made by the Proper Officer, the Proper Officer shall notify the Chair of the </w:t>
      </w:r>
      <w:r w:rsidR="00E30169" w:rsidRPr="00344BF1">
        <w:rPr>
          <w:rFonts w:ascii="Calibri" w:hAnsi="Calibri" w:cs="HelveticaNeueLT-Roman"/>
          <w:sz w:val="20"/>
          <w:szCs w:val="20"/>
          <w:lang w:val="en-GB" w:bidi="en-US"/>
        </w:rPr>
        <w:t xml:space="preserve">Council </w:t>
      </w:r>
      <w:r w:rsidRPr="00344BF1">
        <w:rPr>
          <w:rFonts w:ascii="Calibri" w:hAnsi="Calibri" w:cs="HelveticaNeueLT-Roman"/>
          <w:sz w:val="20"/>
          <w:szCs w:val="20"/>
          <w:lang w:val="en-GB" w:bidi="en-US"/>
        </w:rPr>
        <w:t>of that fact, who, upon receipt of such notification, shall nominate a person to assume the duties of the Proper Officer set out in the remainder of this standing order, who shall continue to act in respect of that matter as such until the complaint is resolved.</w:t>
      </w:r>
    </w:p>
    <w:p w14:paraId="10C36ED2" w14:textId="77777777" w:rsidR="00A66760" w:rsidRPr="00344BF1"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347F1687" w14:textId="77777777" w:rsidR="00A66760" w:rsidRPr="00344BF1"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spacing w:val="4"/>
          <w:sz w:val="20"/>
          <w:szCs w:val="20"/>
          <w:lang w:val="en-GB" w:bidi="en-US"/>
        </w:rPr>
      </w:pPr>
      <w:r w:rsidRPr="00344BF1">
        <w:rPr>
          <w:rFonts w:ascii="Calibri" w:hAnsi="Calibri" w:cs="HelveticaNeueLT-Roman"/>
          <w:spacing w:val="4"/>
          <w:sz w:val="20"/>
          <w:szCs w:val="20"/>
          <w:lang w:val="en-GB" w:bidi="en-US"/>
        </w:rPr>
        <w:t>Where a notification relates to a complaint made by an employee (not being the Proper Officer) the Proper Officer shall ensure that the employee in question does not deal with any aspect of the complaint.</w:t>
      </w:r>
    </w:p>
    <w:p w14:paraId="0A900147" w14:textId="77777777" w:rsidR="00A66760" w:rsidRPr="00344BF1"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sz w:val="20"/>
          <w:szCs w:val="20"/>
          <w:lang w:val="en-GB" w:bidi="en-US"/>
        </w:rPr>
      </w:pPr>
    </w:p>
    <w:p w14:paraId="518DB82A" w14:textId="4199F620" w:rsidR="00A66760" w:rsidRPr="00D706F2"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344BF1">
        <w:rPr>
          <w:rFonts w:ascii="Calibri" w:hAnsi="Calibri" w:cs="HelveticaNeueLT-Roman"/>
          <w:sz w:val="20"/>
          <w:szCs w:val="20"/>
          <w:lang w:val="en-GB" w:bidi="en-US"/>
        </w:rPr>
        <w:t>The subject matter of notifications shall be confidential and, insofar as it is possible to do so by law, the Council (including the Proper Officer and the Chair) shall take the steps</w:t>
      </w:r>
      <w:r w:rsidRPr="00D706F2">
        <w:rPr>
          <w:rFonts w:ascii="Calibri" w:hAnsi="Calibri" w:cs="HelveticaNeueLT-Roman"/>
          <w:color w:val="000000"/>
          <w:sz w:val="20"/>
          <w:szCs w:val="20"/>
          <w:lang w:val="en-GB" w:bidi="en-US"/>
        </w:rPr>
        <w:t xml:space="preserve"> set out below, together with other steps considered necessary, to maintain confidentiality.</w:t>
      </w:r>
    </w:p>
    <w:p w14:paraId="44DF0603" w14:textId="77777777" w:rsidR="00A66760" w:rsidRPr="00D706F2" w:rsidRDefault="00A66760" w:rsidP="00A66760">
      <w:pPr>
        <w:widowControl w:val="0"/>
        <w:numPr>
          <w:ilvl w:val="0"/>
          <w:numId w:val="4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Draft the summonses and agendas in such a way that the identity and subject matter of the complaint are not disclosed.</w:t>
      </w:r>
    </w:p>
    <w:p w14:paraId="3AF68A5D" w14:textId="77777777" w:rsidR="00A66760" w:rsidRPr="00D706F2" w:rsidRDefault="00A66760" w:rsidP="00A66760">
      <w:pPr>
        <w:widowControl w:val="0"/>
        <w:numPr>
          <w:ilvl w:val="0"/>
          <w:numId w:val="4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Ensure that any background papers containing the information set out in standing order 31(a) above are not made public.</w:t>
      </w:r>
    </w:p>
    <w:p w14:paraId="1F26F37E" w14:textId="77777777" w:rsidR="00A66760" w:rsidRPr="00D706F2" w:rsidRDefault="00A66760" w:rsidP="00A66760">
      <w:pPr>
        <w:widowControl w:val="0"/>
        <w:numPr>
          <w:ilvl w:val="0"/>
          <w:numId w:val="4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Ensure that the public and press are excluded from meetings as appropriate.</w:t>
      </w:r>
    </w:p>
    <w:p w14:paraId="3457FD38" w14:textId="77777777" w:rsidR="00A66760" w:rsidRPr="00D706F2" w:rsidRDefault="00A66760" w:rsidP="00A66760">
      <w:pPr>
        <w:widowControl w:val="0"/>
        <w:numPr>
          <w:ilvl w:val="0"/>
          <w:numId w:val="4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Ensure that the minutes of meetings preserve confidentiality.</w:t>
      </w:r>
    </w:p>
    <w:p w14:paraId="2E9A1C05" w14:textId="77777777" w:rsidR="00A66760" w:rsidRPr="00D706F2" w:rsidRDefault="00A66760" w:rsidP="00A66760">
      <w:pPr>
        <w:widowControl w:val="0"/>
        <w:numPr>
          <w:ilvl w:val="0"/>
          <w:numId w:val="45"/>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Consider any liaison that may be required with the person or body with statutory responsibility for the </w:t>
      </w:r>
      <w:r w:rsidRPr="00D706F2">
        <w:rPr>
          <w:rFonts w:ascii="Calibri" w:hAnsi="Calibri" w:cs="HelveticaNeueLT-Roman"/>
          <w:color w:val="000000"/>
          <w:sz w:val="20"/>
          <w:szCs w:val="20"/>
          <w:lang w:val="en-GB" w:bidi="en-US"/>
        </w:rPr>
        <w:lastRenderedPageBreak/>
        <w:t xml:space="preserve">investigation of the matter.  </w:t>
      </w:r>
    </w:p>
    <w:p w14:paraId="6931BB0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3E06212" w14:textId="66C57D21" w:rsidR="00A66760" w:rsidRPr="00D706F2"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Standing order 31(d) above should not be taken to prohibit the </w:t>
      </w:r>
      <w:r w:rsidRPr="00344BF1">
        <w:rPr>
          <w:rFonts w:ascii="Calibri" w:hAnsi="Calibri" w:cs="HelveticaNeueLT-Roman"/>
          <w:sz w:val="20"/>
          <w:szCs w:val="20"/>
          <w:lang w:val="en-GB" w:bidi="en-US"/>
        </w:rPr>
        <w:t>Council (whether through the Proper Officer or the Chair or otherwise) from disclosing information</w:t>
      </w:r>
      <w:r w:rsidRPr="00D706F2">
        <w:rPr>
          <w:rFonts w:ascii="Calibri" w:hAnsi="Calibri" w:cs="HelveticaNeueLT-Roman"/>
          <w:color w:val="000000"/>
          <w:sz w:val="20"/>
          <w:szCs w:val="20"/>
          <w:lang w:val="en-GB" w:bidi="en-US"/>
        </w:rPr>
        <w:t xml:space="preserve"> to members and officers of the Council or to other persons where such disclosure is necessary to deal with the complaint or is required by law.</w:t>
      </w:r>
    </w:p>
    <w:p w14:paraId="421F094E"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3BB4DB17" w14:textId="77777777" w:rsidR="00A66760" w:rsidRPr="00D706F2" w:rsidRDefault="00A66760" w:rsidP="00A66760">
      <w:pPr>
        <w:widowControl w:val="0"/>
        <w:numPr>
          <w:ilvl w:val="0"/>
          <w:numId w:val="3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The </w:t>
      </w:r>
      <w:r w:rsidR="00E30169" w:rsidRPr="00344BF1">
        <w:rPr>
          <w:rFonts w:ascii="Calibri" w:hAnsi="Calibri" w:cs="HelveticaNeueLT-Roman"/>
          <w:sz w:val="20"/>
          <w:szCs w:val="20"/>
          <w:lang w:val="en-GB" w:bidi="en-US"/>
        </w:rPr>
        <w:t xml:space="preserve">Council </w:t>
      </w:r>
      <w:r w:rsidRPr="00344BF1">
        <w:rPr>
          <w:rFonts w:ascii="Calibri" w:hAnsi="Calibri" w:cs="HelveticaNeueLT-Roman"/>
          <w:sz w:val="20"/>
          <w:szCs w:val="20"/>
          <w:lang w:val="en-GB" w:bidi="en-US"/>
        </w:rPr>
        <w:t>shall have</w:t>
      </w:r>
      <w:r w:rsidRPr="00D706F2">
        <w:rPr>
          <w:rFonts w:ascii="Calibri" w:hAnsi="Calibri" w:cs="HelveticaNeueLT-Roman"/>
          <w:color w:val="000000"/>
          <w:sz w:val="20"/>
          <w:szCs w:val="20"/>
          <w:lang w:val="en-GB" w:bidi="en-US"/>
        </w:rPr>
        <w:t xml:space="preserve"> the power to:</w:t>
      </w:r>
    </w:p>
    <w:p w14:paraId="2445CE75" w14:textId="77777777" w:rsidR="00A66760" w:rsidRPr="00D706F2" w:rsidRDefault="00A66760" w:rsidP="00A66760">
      <w:pPr>
        <w:widowControl w:val="0"/>
        <w:numPr>
          <w:ilvl w:val="0"/>
          <w:numId w:val="4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seek documentary and other evidence from the person or body with statutory responsibility for investigation of the matter;</w:t>
      </w:r>
    </w:p>
    <w:p w14:paraId="250E34D3" w14:textId="77777777" w:rsidR="00A66760" w:rsidRPr="00D706F2" w:rsidRDefault="00A66760" w:rsidP="00A66760">
      <w:pPr>
        <w:widowControl w:val="0"/>
        <w:numPr>
          <w:ilvl w:val="0"/>
          <w:numId w:val="4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seek and share information relevant to the complaint;</w:t>
      </w:r>
    </w:p>
    <w:p w14:paraId="2D0D3FB8" w14:textId="77777777" w:rsidR="00A66760" w:rsidRPr="00D706F2" w:rsidRDefault="00A66760" w:rsidP="00A66760">
      <w:pPr>
        <w:widowControl w:val="0"/>
        <w:numPr>
          <w:ilvl w:val="0"/>
          <w:numId w:val="47"/>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grant the member involved a financial indemnity in respect of legal costs, which shall be in accordance with the law and subject to approval by a meeting of the full Council.</w:t>
      </w:r>
    </w:p>
    <w:p w14:paraId="7052511B"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20FE5BCB" w14:textId="77777777" w:rsidR="00A66760" w:rsidRPr="00D706F2" w:rsidRDefault="00A66760" w:rsidP="00A66760">
      <w:pPr>
        <w:widowControl w:val="0"/>
        <w:numPr>
          <w:ilvl w:val="0"/>
          <w:numId w:val="46"/>
        </w:numPr>
        <w:tabs>
          <w:tab w:val="clear" w:pos="1429"/>
          <w:tab w:val="num" w:pos="1134"/>
        </w:tabs>
        <w:suppressAutoHyphens/>
        <w:autoSpaceDE w:val="0"/>
        <w:autoSpaceDN w:val="0"/>
        <w:adjustRightInd w:val="0"/>
        <w:spacing w:line="360" w:lineRule="auto"/>
        <w:ind w:left="1134"/>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References in standing order 31 to a notification shall be taken to refer to a communication of any kind which relates to a breach or an alleged breach of the code of conduct by a councillor.  </w:t>
      </w:r>
    </w:p>
    <w:p w14:paraId="59142C46"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75F355BD" w14:textId="77777777" w:rsidR="00A66760" w:rsidRPr="00D706F2" w:rsidRDefault="00A66760" w:rsidP="00A66760">
      <w:pPr>
        <w:pStyle w:val="Head1"/>
        <w:spacing w:line="240" w:lineRule="auto"/>
        <w:rPr>
          <w:rFonts w:ascii="Calibri" w:hAnsi="Calibri" w:cs="HelveticaNeueLT-Bold"/>
          <w:bCs/>
        </w:rPr>
      </w:pPr>
      <w:r w:rsidRPr="00D706F2">
        <w:rPr>
          <w:rFonts w:ascii="Calibri" w:hAnsi="Calibri"/>
        </w:rPr>
        <w:t>Variation, revocation and suspension of</w:t>
      </w:r>
      <w:r w:rsidRPr="00D706F2">
        <w:rPr>
          <w:rFonts w:ascii="Calibri" w:hAnsi="Calibri" w:cs="HelveticaNeueLT-Bold"/>
          <w:bCs/>
        </w:rPr>
        <w:t xml:space="preserve"> standing orders</w:t>
      </w:r>
    </w:p>
    <w:p w14:paraId="132D2B79"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6E98584" w14:textId="77777777" w:rsidR="00A66760" w:rsidRPr="00D706F2" w:rsidRDefault="00A66760" w:rsidP="00A66760">
      <w:pPr>
        <w:widowControl w:val="0"/>
        <w:numPr>
          <w:ilvl w:val="0"/>
          <w:numId w:val="3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Any or every part of the standing orders, except those which are mandatory by law, may be suspended by resolution in relation to any specific item of business.</w:t>
      </w:r>
    </w:p>
    <w:p w14:paraId="07B3FA8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1E9E3A1A" w14:textId="77777777" w:rsidR="00A66760" w:rsidRPr="00D706F2" w:rsidRDefault="00A66760" w:rsidP="00A66760">
      <w:pPr>
        <w:widowControl w:val="0"/>
        <w:numPr>
          <w:ilvl w:val="0"/>
          <w:numId w:val="38"/>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 motion to permanently add to or to vary or to revoke one or more of the Council’s standing orders not mandatory by law shall not be carried unless two-thirds of the councillors at a meeting of the Council vote in favour of the same. </w:t>
      </w:r>
    </w:p>
    <w:p w14:paraId="3727A800"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764D67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4283DA6F" w14:textId="77777777" w:rsidR="00A66760" w:rsidRPr="00D706F2" w:rsidRDefault="00A66760" w:rsidP="00A66760">
      <w:pPr>
        <w:pStyle w:val="Head1"/>
        <w:spacing w:line="360" w:lineRule="auto"/>
        <w:rPr>
          <w:rFonts w:ascii="Calibri" w:hAnsi="Calibri"/>
        </w:rPr>
      </w:pPr>
      <w:r w:rsidRPr="00D706F2">
        <w:rPr>
          <w:rFonts w:ascii="Calibri" w:hAnsi="Calibri"/>
        </w:rPr>
        <w:t>Standing orders to be given to councillors</w:t>
      </w:r>
    </w:p>
    <w:p w14:paraId="575FBA4D"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0E7AFDFB" w14:textId="77777777" w:rsidR="00A66760" w:rsidRPr="00D706F2" w:rsidRDefault="00A66760" w:rsidP="00A66760">
      <w:pPr>
        <w:widowControl w:val="0"/>
        <w:numPr>
          <w:ilvl w:val="0"/>
          <w:numId w:val="3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Proper Officer shall provide a copy of the Council’s standing orders to a councillor upon delivery of his declaration of acceptance of office.</w:t>
      </w:r>
    </w:p>
    <w:p w14:paraId="1F6E5024"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6053344" w14:textId="6F27D93A" w:rsidR="00A66760" w:rsidRPr="00D706F2" w:rsidRDefault="00A66760" w:rsidP="00A66760">
      <w:pPr>
        <w:widowControl w:val="0"/>
        <w:numPr>
          <w:ilvl w:val="0"/>
          <w:numId w:val="3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The Chair’s decision as to the application of standing orders at meetings shall be final.</w:t>
      </w:r>
    </w:p>
    <w:p w14:paraId="708CAEC3" w14:textId="77777777" w:rsidR="00A66760" w:rsidRPr="00D706F2" w:rsidRDefault="00A66760" w:rsidP="00A66760">
      <w:pPr>
        <w:widowControl w:val="0"/>
        <w:suppressAutoHyphens/>
        <w:autoSpaceDE w:val="0"/>
        <w:autoSpaceDN w:val="0"/>
        <w:adjustRightInd w:val="0"/>
        <w:spacing w:line="360" w:lineRule="auto"/>
        <w:ind w:left="567"/>
        <w:textAlignment w:val="center"/>
        <w:rPr>
          <w:rFonts w:ascii="Calibri" w:hAnsi="Calibri" w:cs="HelveticaNeueLT-Roman"/>
          <w:color w:val="000000"/>
          <w:sz w:val="20"/>
          <w:szCs w:val="20"/>
          <w:lang w:val="en-GB" w:bidi="en-US"/>
        </w:rPr>
      </w:pPr>
    </w:p>
    <w:p w14:paraId="601960BB" w14:textId="77777777" w:rsidR="00A66760" w:rsidRPr="00D706F2" w:rsidRDefault="00A66760" w:rsidP="00A66760">
      <w:pPr>
        <w:widowControl w:val="0"/>
        <w:numPr>
          <w:ilvl w:val="0"/>
          <w:numId w:val="39"/>
        </w:numPr>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r w:rsidRPr="00D706F2">
        <w:rPr>
          <w:rFonts w:ascii="Calibri" w:hAnsi="Calibri" w:cs="HelveticaNeueLT-Roman"/>
          <w:color w:val="000000"/>
          <w:sz w:val="20"/>
          <w:szCs w:val="20"/>
          <w:lang w:val="en-GB" w:bidi="en-US"/>
        </w:rPr>
        <w:t xml:space="preserve">A councillor’s failure to observe </w:t>
      </w:r>
      <w:r w:rsidR="004F7304">
        <w:rPr>
          <w:rFonts w:ascii="Calibri" w:hAnsi="Calibri" w:cs="HelveticaNeueLT-Roman"/>
          <w:color w:val="000000"/>
          <w:sz w:val="20"/>
          <w:szCs w:val="20"/>
          <w:lang w:val="en-GB" w:bidi="en-US"/>
        </w:rPr>
        <w:t xml:space="preserve">to </w:t>
      </w:r>
      <w:r w:rsidRPr="00D706F2">
        <w:rPr>
          <w:rFonts w:ascii="Calibri" w:hAnsi="Calibri" w:cs="HelveticaNeueLT-Roman"/>
          <w:color w:val="000000"/>
          <w:sz w:val="20"/>
          <w:szCs w:val="20"/>
          <w:lang w:val="en-GB" w:bidi="en-US"/>
        </w:rPr>
        <w:t>standing orders more than 3 times in one meeting may result in him being excluded from the meeting in accordance with standing orders.</w:t>
      </w:r>
    </w:p>
    <w:p w14:paraId="48A0C35E" w14:textId="77777777" w:rsidR="00A66760" w:rsidRDefault="00A66760"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5A73DA65" w14:textId="77777777" w:rsidR="00D706F2" w:rsidRDefault="00D706F2"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p w14:paraId="298E2817" w14:textId="77777777" w:rsidR="00D706F2" w:rsidRDefault="00D706F2" w:rsidP="00A66760">
      <w:pPr>
        <w:widowControl w:val="0"/>
        <w:suppressAutoHyphens/>
        <w:autoSpaceDE w:val="0"/>
        <w:autoSpaceDN w:val="0"/>
        <w:adjustRightInd w:val="0"/>
        <w:spacing w:line="360" w:lineRule="auto"/>
        <w:textAlignment w:val="center"/>
        <w:rPr>
          <w:rFonts w:ascii="Calibri" w:hAnsi="Calibri" w:cs="HelveticaNeueLT-Roman"/>
          <w:color w:val="000000"/>
          <w:sz w:val="20"/>
          <w:szCs w:val="20"/>
          <w:lang w:val="en-GB" w:bidi="en-US"/>
        </w:rPr>
      </w:pPr>
    </w:p>
    <w:sectPr w:rsidR="00D706F2" w:rsidSect="00361F40">
      <w:headerReference w:type="even" r:id="rId7"/>
      <w:headerReference w:type="default" r:id="rId8"/>
      <w:footerReference w:type="even" r:id="rId9"/>
      <w:footerReference w:type="default" r:id="rId10"/>
      <w:headerReference w:type="first" r:id="rId11"/>
      <w:footerReference w:type="first" r:id="rId12"/>
      <w:pgSz w:w="11906" w:h="16838"/>
      <w:pgMar w:top="1134" w:right="567" w:bottom="851" w:left="1134" w:header="567" w:footer="567"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3B942" w14:textId="77777777" w:rsidR="00B23843" w:rsidRDefault="00B23843" w:rsidP="00B847CB">
      <w:r>
        <w:separator/>
      </w:r>
    </w:p>
  </w:endnote>
  <w:endnote w:type="continuationSeparator" w:id="0">
    <w:p w14:paraId="5C17D7A1" w14:textId="77777777" w:rsidR="00B23843" w:rsidRDefault="00B23843" w:rsidP="00B84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Roman">
    <w:altName w:val="HelveticaNeue LT 55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Bold">
    <w:altName w:val="HelveticaNeue LT 75 Bold"/>
    <w:panose1 w:val="00000000000000000000"/>
    <w:charset w:val="4D"/>
    <w:family w:val="auto"/>
    <w:notTrueType/>
    <w:pitch w:val="default"/>
    <w:sig w:usb0="00000003" w:usb1="00000000" w:usb2="00000000" w:usb3="00000000" w:csb0="00000001" w:csb1="00000000"/>
  </w:font>
  <w:font w:name="ZapfDingbatsITC">
    <w:altName w:val="Zapf Dingbats"/>
    <w:panose1 w:val="00000000000000000000"/>
    <w:charset w:val="02"/>
    <w:family w:val="auto"/>
    <w:notTrueType/>
    <w:pitch w:val="default"/>
  </w:font>
  <w:font w:name="HelveticaNeueLT-Italic">
    <w:altName w:val="HelveticaNeue LT 56 Italic"/>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5113" w14:textId="77777777" w:rsidR="002B79ED" w:rsidRDefault="002B79ED" w:rsidP="002B79E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F550A3E" w14:textId="77777777" w:rsidR="002B79ED" w:rsidRDefault="002B79ED" w:rsidP="002B79E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1F6F" w14:textId="4F5ACEAF" w:rsidR="00B847CB" w:rsidRPr="00B9264F" w:rsidRDefault="00B847CB">
    <w:pPr>
      <w:pStyle w:val="Footer"/>
      <w:jc w:val="center"/>
      <w:rPr>
        <w:rFonts w:ascii="Calibri" w:hAnsi="Calibri"/>
      </w:rPr>
    </w:pPr>
    <w:r w:rsidRPr="00B9264F">
      <w:rPr>
        <w:rFonts w:ascii="Calibri" w:hAnsi="Calibri"/>
      </w:rPr>
      <w:t xml:space="preserve">Page </w:t>
    </w:r>
    <w:r w:rsidRPr="00B9264F">
      <w:rPr>
        <w:rFonts w:ascii="Calibri" w:hAnsi="Calibri"/>
        <w:b/>
      </w:rPr>
      <w:fldChar w:fldCharType="begin"/>
    </w:r>
    <w:r w:rsidRPr="00B9264F">
      <w:rPr>
        <w:rFonts w:ascii="Calibri" w:hAnsi="Calibri"/>
        <w:b/>
      </w:rPr>
      <w:instrText xml:space="preserve"> PAGE </w:instrText>
    </w:r>
    <w:r w:rsidRPr="00B9264F">
      <w:rPr>
        <w:rFonts w:ascii="Calibri" w:hAnsi="Calibri"/>
        <w:b/>
      </w:rPr>
      <w:fldChar w:fldCharType="separate"/>
    </w:r>
    <w:r w:rsidR="001B7369">
      <w:rPr>
        <w:rFonts w:ascii="Calibri" w:hAnsi="Calibri"/>
        <w:b/>
        <w:noProof/>
      </w:rPr>
      <w:t>3</w:t>
    </w:r>
    <w:r w:rsidRPr="00B9264F">
      <w:rPr>
        <w:rFonts w:ascii="Calibri" w:hAnsi="Calibri"/>
        <w:b/>
      </w:rPr>
      <w:fldChar w:fldCharType="end"/>
    </w:r>
    <w:r w:rsidRPr="00B9264F">
      <w:rPr>
        <w:rFonts w:ascii="Calibri" w:hAnsi="Calibri"/>
      </w:rPr>
      <w:t xml:space="preserve"> of </w:t>
    </w:r>
    <w:r w:rsidRPr="00B9264F">
      <w:rPr>
        <w:rFonts w:ascii="Calibri" w:hAnsi="Calibri"/>
        <w:b/>
      </w:rPr>
      <w:fldChar w:fldCharType="begin"/>
    </w:r>
    <w:r w:rsidRPr="00B9264F">
      <w:rPr>
        <w:rFonts w:ascii="Calibri" w:hAnsi="Calibri"/>
        <w:b/>
      </w:rPr>
      <w:instrText xml:space="preserve"> NUMPAGES  </w:instrText>
    </w:r>
    <w:r w:rsidRPr="00B9264F">
      <w:rPr>
        <w:rFonts w:ascii="Calibri" w:hAnsi="Calibri"/>
        <w:b/>
      </w:rPr>
      <w:fldChar w:fldCharType="separate"/>
    </w:r>
    <w:r w:rsidR="001B7369">
      <w:rPr>
        <w:rFonts w:ascii="Calibri" w:hAnsi="Calibri"/>
        <w:b/>
        <w:noProof/>
      </w:rPr>
      <w:t>21</w:t>
    </w:r>
    <w:r w:rsidRPr="00B9264F">
      <w:rPr>
        <w:rFonts w:ascii="Calibri" w:hAnsi="Calibri"/>
        <w:b/>
      </w:rPr>
      <w:fldChar w:fldCharType="end"/>
    </w:r>
  </w:p>
  <w:p w14:paraId="0621D86B" w14:textId="77777777" w:rsidR="002B79ED" w:rsidRDefault="002B79ED" w:rsidP="002B79ED">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C956" w14:textId="77777777" w:rsidR="008D44B1" w:rsidRDefault="008D4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0BC2C" w14:textId="77777777" w:rsidR="00B23843" w:rsidRDefault="00B23843" w:rsidP="00B847CB">
      <w:r>
        <w:separator/>
      </w:r>
    </w:p>
  </w:footnote>
  <w:footnote w:type="continuationSeparator" w:id="0">
    <w:p w14:paraId="22CE61CE" w14:textId="77777777" w:rsidR="00B23843" w:rsidRDefault="00B23843" w:rsidP="00B84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1AF0" w14:textId="77777777" w:rsidR="008D44B1" w:rsidRDefault="008D44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1CF24" w14:textId="6FDCA3A8" w:rsidR="00B847CB" w:rsidRDefault="00DC6902">
    <w:pPr>
      <w:pStyle w:val="Header"/>
    </w:pPr>
    <w:r>
      <w:rPr>
        <w:noProof/>
      </w:rPr>
      <mc:AlternateContent>
        <mc:Choice Requires="wps">
          <w:drawing>
            <wp:anchor distT="0" distB="0" distL="118745" distR="118745" simplePos="0" relativeHeight="251659264" behindDoc="1" locked="0" layoutInCell="1" allowOverlap="0" wp14:anchorId="4A34B58A" wp14:editId="63255E53">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6432780" w14:textId="22B089DC" w:rsidR="00DC6902" w:rsidRDefault="00DC6902">
                              <w:pPr>
                                <w:pStyle w:val="Header"/>
                                <w:jc w:val="center"/>
                                <w:rPr>
                                  <w:caps/>
                                  <w:color w:val="FFFFFF" w:themeColor="background1"/>
                                </w:rPr>
                              </w:pPr>
                              <w:r>
                                <w:rPr>
                                  <w:caps/>
                                  <w:color w:val="FFFFFF" w:themeColor="background1"/>
                                </w:rPr>
                                <w:t xml:space="preserve">Ravensthorpe and Coton Parish Council                                                             Standing orders as adopted </w:t>
                              </w:r>
                              <w:r w:rsidR="00F11D67">
                                <w:rPr>
                                  <w:caps/>
                                  <w:color w:val="FFFFFF" w:themeColor="background1"/>
                                </w:rPr>
                                <w:t>22 may 2024</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A34B58A"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6432780" w14:textId="22B089DC" w:rsidR="00DC6902" w:rsidRDefault="00DC6902">
                        <w:pPr>
                          <w:pStyle w:val="Header"/>
                          <w:jc w:val="center"/>
                          <w:rPr>
                            <w:caps/>
                            <w:color w:val="FFFFFF" w:themeColor="background1"/>
                          </w:rPr>
                        </w:pPr>
                        <w:r>
                          <w:rPr>
                            <w:caps/>
                            <w:color w:val="FFFFFF" w:themeColor="background1"/>
                          </w:rPr>
                          <w:t xml:space="preserve">Ravensthorpe and Coton Parish Council                                                             Standing orders as adopted </w:t>
                        </w:r>
                        <w:r w:rsidR="00F11D67">
                          <w:rPr>
                            <w:caps/>
                            <w:color w:val="FFFFFF" w:themeColor="background1"/>
                          </w:rPr>
                          <w:t>22 may 2024</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0C01" w14:textId="77777777" w:rsidR="008D44B1" w:rsidRDefault="008D44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030E"/>
    <w:multiLevelType w:val="hybridMultilevel"/>
    <w:tmpl w:val="609E0D04"/>
    <w:lvl w:ilvl="0" w:tplc="9D0414E6">
      <w:start w:val="1"/>
      <w:numFmt w:val="decimal"/>
      <w:pStyle w:val="Head1"/>
      <w:lvlText w:val="%1"/>
      <w:lvlJc w:val="left"/>
      <w:pPr>
        <w:tabs>
          <w:tab w:val="num" w:pos="862"/>
        </w:tabs>
        <w:ind w:left="862" w:hanging="720"/>
      </w:pPr>
      <w:rPr>
        <w:rFonts w:ascii="Calibri" w:hAnsi="Calibri" w:hint="default"/>
        <w:b/>
        <w:i w:val="0"/>
        <w:sz w:val="32"/>
        <w:szCs w:val="32"/>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BE4C41"/>
    <w:multiLevelType w:val="hybridMultilevel"/>
    <w:tmpl w:val="61266F02"/>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0431169"/>
    <w:multiLevelType w:val="hybridMultilevel"/>
    <w:tmpl w:val="C3D6A60C"/>
    <w:lvl w:ilvl="0" w:tplc="41DC1532">
      <w:start w:val="1"/>
      <w:numFmt w:val="lowerLetter"/>
      <w:lvlText w:val="%1"/>
      <w:lvlJc w:val="left"/>
      <w:pPr>
        <w:tabs>
          <w:tab w:val="num" w:pos="1134"/>
        </w:tabs>
        <w:ind w:left="1134" w:hanging="567"/>
      </w:pPr>
      <w:rPr>
        <w:rFonts w:hint="default"/>
      </w:rPr>
    </w:lvl>
    <w:lvl w:ilvl="1" w:tplc="C66C972C">
      <w:numFmt w:val="bullet"/>
      <w:lvlText w:val="v"/>
      <w:lvlJc w:val="left"/>
      <w:pPr>
        <w:tabs>
          <w:tab w:val="num" w:pos="1785"/>
        </w:tabs>
        <w:ind w:left="1785" w:hanging="705"/>
      </w:pPr>
      <w:rPr>
        <w:rFonts w:ascii="HelveticaNeueLT-Roman" w:eastAsia="Times New Roman" w:hAnsi="HelveticaNeueLT-Roman" w:cs="HelveticaNeueLT-Roman"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6457E9"/>
    <w:multiLevelType w:val="hybridMultilevel"/>
    <w:tmpl w:val="9000B4EA"/>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69C158D"/>
    <w:multiLevelType w:val="hybridMultilevel"/>
    <w:tmpl w:val="E30CC33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A1F428D"/>
    <w:multiLevelType w:val="hybridMultilevel"/>
    <w:tmpl w:val="AE0C7F9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961C57"/>
    <w:multiLevelType w:val="hybridMultilevel"/>
    <w:tmpl w:val="CB809CF8"/>
    <w:lvl w:ilvl="0" w:tplc="41DC1532">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2265714"/>
    <w:multiLevelType w:val="hybridMultilevel"/>
    <w:tmpl w:val="B21C8C74"/>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CC242E4"/>
    <w:multiLevelType w:val="hybridMultilevel"/>
    <w:tmpl w:val="A9A4ADE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26F0307"/>
    <w:multiLevelType w:val="hybridMultilevel"/>
    <w:tmpl w:val="AB1E5154"/>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4C80844"/>
    <w:multiLevelType w:val="hybridMultilevel"/>
    <w:tmpl w:val="AA06596C"/>
    <w:lvl w:ilvl="0" w:tplc="41DC1532">
      <w:start w:val="1"/>
      <w:numFmt w:val="lowerLetter"/>
      <w:lvlText w:val="%1"/>
      <w:lvlJc w:val="left"/>
      <w:pPr>
        <w:tabs>
          <w:tab w:val="num" w:pos="1134"/>
        </w:tabs>
        <w:ind w:left="1134" w:hanging="567"/>
      </w:pPr>
      <w:rPr>
        <w:rFonts w:hint="default"/>
      </w:rPr>
    </w:lvl>
    <w:lvl w:ilvl="1" w:tplc="E2186BA2">
      <w:numFmt w:val="bullet"/>
      <w:lvlText w:val="i"/>
      <w:lvlJc w:val="left"/>
      <w:pPr>
        <w:tabs>
          <w:tab w:val="num" w:pos="1785"/>
        </w:tabs>
        <w:ind w:left="1785" w:hanging="705"/>
      </w:pPr>
      <w:rPr>
        <w:rFonts w:ascii="HelveticaNeueLT-Roman" w:eastAsia="Times New Roman" w:hAnsi="HelveticaNeueLT-Roman" w:cs="HelveticaNeueLT-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5A35FF5"/>
    <w:multiLevelType w:val="hybridMultilevel"/>
    <w:tmpl w:val="16F62CE2"/>
    <w:lvl w:ilvl="0" w:tplc="25163DB8">
      <w:start w:val="20"/>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6EE1A50"/>
    <w:multiLevelType w:val="hybridMultilevel"/>
    <w:tmpl w:val="D2D0207E"/>
    <w:lvl w:ilvl="0" w:tplc="480A1E10">
      <w:start w:val="7"/>
      <w:numFmt w:val="lowerLetter"/>
      <w:lvlText w:val="%1"/>
      <w:lvlJc w:val="left"/>
      <w:pPr>
        <w:tabs>
          <w:tab w:val="num" w:pos="1429"/>
        </w:tabs>
        <w:ind w:left="1429" w:hanging="567"/>
      </w:pPr>
      <w:rPr>
        <w:rFonts w:hint="default"/>
      </w:rPr>
    </w:lvl>
    <w:lvl w:ilvl="1" w:tplc="08090019" w:tentative="1">
      <w:start w:val="1"/>
      <w:numFmt w:val="lowerLetter"/>
      <w:lvlText w:val="%2."/>
      <w:lvlJc w:val="left"/>
      <w:pPr>
        <w:tabs>
          <w:tab w:val="num" w:pos="1735"/>
        </w:tabs>
        <w:ind w:left="1735" w:hanging="360"/>
      </w:pPr>
    </w:lvl>
    <w:lvl w:ilvl="2" w:tplc="0809001B" w:tentative="1">
      <w:start w:val="1"/>
      <w:numFmt w:val="lowerRoman"/>
      <w:lvlText w:val="%3."/>
      <w:lvlJc w:val="right"/>
      <w:pPr>
        <w:tabs>
          <w:tab w:val="num" w:pos="2455"/>
        </w:tabs>
        <w:ind w:left="2455" w:hanging="180"/>
      </w:pPr>
    </w:lvl>
    <w:lvl w:ilvl="3" w:tplc="0809000F" w:tentative="1">
      <w:start w:val="1"/>
      <w:numFmt w:val="decimal"/>
      <w:lvlText w:val="%4."/>
      <w:lvlJc w:val="left"/>
      <w:pPr>
        <w:tabs>
          <w:tab w:val="num" w:pos="3175"/>
        </w:tabs>
        <w:ind w:left="3175" w:hanging="360"/>
      </w:pPr>
    </w:lvl>
    <w:lvl w:ilvl="4" w:tplc="08090019" w:tentative="1">
      <w:start w:val="1"/>
      <w:numFmt w:val="lowerLetter"/>
      <w:lvlText w:val="%5."/>
      <w:lvlJc w:val="left"/>
      <w:pPr>
        <w:tabs>
          <w:tab w:val="num" w:pos="3895"/>
        </w:tabs>
        <w:ind w:left="3895" w:hanging="360"/>
      </w:pPr>
    </w:lvl>
    <w:lvl w:ilvl="5" w:tplc="0809001B" w:tentative="1">
      <w:start w:val="1"/>
      <w:numFmt w:val="lowerRoman"/>
      <w:lvlText w:val="%6."/>
      <w:lvlJc w:val="right"/>
      <w:pPr>
        <w:tabs>
          <w:tab w:val="num" w:pos="4615"/>
        </w:tabs>
        <w:ind w:left="4615" w:hanging="180"/>
      </w:pPr>
    </w:lvl>
    <w:lvl w:ilvl="6" w:tplc="0809000F" w:tentative="1">
      <w:start w:val="1"/>
      <w:numFmt w:val="decimal"/>
      <w:lvlText w:val="%7."/>
      <w:lvlJc w:val="left"/>
      <w:pPr>
        <w:tabs>
          <w:tab w:val="num" w:pos="5335"/>
        </w:tabs>
        <w:ind w:left="5335" w:hanging="360"/>
      </w:pPr>
    </w:lvl>
    <w:lvl w:ilvl="7" w:tplc="08090019" w:tentative="1">
      <w:start w:val="1"/>
      <w:numFmt w:val="lowerLetter"/>
      <w:lvlText w:val="%8."/>
      <w:lvlJc w:val="left"/>
      <w:pPr>
        <w:tabs>
          <w:tab w:val="num" w:pos="6055"/>
        </w:tabs>
        <w:ind w:left="6055" w:hanging="360"/>
      </w:pPr>
    </w:lvl>
    <w:lvl w:ilvl="8" w:tplc="0809001B" w:tentative="1">
      <w:start w:val="1"/>
      <w:numFmt w:val="lowerRoman"/>
      <w:lvlText w:val="%9."/>
      <w:lvlJc w:val="right"/>
      <w:pPr>
        <w:tabs>
          <w:tab w:val="num" w:pos="6775"/>
        </w:tabs>
        <w:ind w:left="6775" w:hanging="180"/>
      </w:pPr>
    </w:lvl>
  </w:abstractNum>
  <w:abstractNum w:abstractNumId="17"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A9B0D22"/>
    <w:multiLevelType w:val="hybridMultilevel"/>
    <w:tmpl w:val="F176C32A"/>
    <w:lvl w:ilvl="0" w:tplc="D71E43C6">
      <w:start w:val="1"/>
      <w:numFmt w:val="lowerLetter"/>
      <w:lvlText w:val="%1"/>
      <w:lvlJc w:val="left"/>
      <w:pPr>
        <w:tabs>
          <w:tab w:val="num" w:pos="2268"/>
        </w:tabs>
        <w:ind w:left="2268"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B6E23BD"/>
    <w:multiLevelType w:val="hybridMultilevel"/>
    <w:tmpl w:val="8B30548C"/>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1" w15:restartNumberingAfterBreak="0">
    <w:nsid w:val="4124399D"/>
    <w:multiLevelType w:val="hybridMultilevel"/>
    <w:tmpl w:val="DF6E2224"/>
    <w:lvl w:ilvl="0" w:tplc="07C8089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2" w15:restartNumberingAfterBreak="0">
    <w:nsid w:val="419F3CC0"/>
    <w:multiLevelType w:val="hybridMultilevel"/>
    <w:tmpl w:val="A800A162"/>
    <w:lvl w:ilvl="0" w:tplc="8840946A">
      <w:start w:val="2"/>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abstractNum w:abstractNumId="23" w15:restartNumberingAfterBreak="0">
    <w:nsid w:val="4246463F"/>
    <w:multiLevelType w:val="hybridMultilevel"/>
    <w:tmpl w:val="2DC8CE5A"/>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C03A1F"/>
    <w:multiLevelType w:val="hybridMultilevel"/>
    <w:tmpl w:val="FBCA2696"/>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99236AC"/>
    <w:multiLevelType w:val="hybridMultilevel"/>
    <w:tmpl w:val="43DEFED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C982000"/>
    <w:multiLevelType w:val="hybridMultilevel"/>
    <w:tmpl w:val="2350F5A2"/>
    <w:lvl w:ilvl="0" w:tplc="07C80898">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D58E48A2">
      <w:start w:val="1"/>
      <w:numFmt w:val="lowerRoman"/>
      <w:lvlText w:val="%3."/>
      <w:lvlJc w:val="left"/>
      <w:pPr>
        <w:tabs>
          <w:tab w:val="num" w:pos="2490"/>
        </w:tabs>
        <w:ind w:left="2434" w:hanging="454"/>
      </w:pPr>
      <w:rPr>
        <w:rFonts w:hint="default"/>
        <w:b w:val="0"/>
        <w:sz w:val="20"/>
        <w:szCs w:val="20"/>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DD36B71"/>
    <w:multiLevelType w:val="hybridMultilevel"/>
    <w:tmpl w:val="3886EDE4"/>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FF77FFA"/>
    <w:multiLevelType w:val="hybridMultilevel"/>
    <w:tmpl w:val="F20C3D1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4446948"/>
    <w:multiLevelType w:val="hybridMultilevel"/>
    <w:tmpl w:val="782C9536"/>
    <w:lvl w:ilvl="0" w:tplc="D71E43C6">
      <w:start w:val="1"/>
      <w:numFmt w:val="lowerLetter"/>
      <w:lvlText w:val="%1"/>
      <w:lvlJc w:val="left"/>
      <w:pPr>
        <w:tabs>
          <w:tab w:val="num" w:pos="2835"/>
        </w:tabs>
        <w:ind w:left="2835"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58C12A84"/>
    <w:multiLevelType w:val="hybridMultilevel"/>
    <w:tmpl w:val="C92C3912"/>
    <w:lvl w:ilvl="0" w:tplc="07C80898">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FA37B1"/>
    <w:multiLevelType w:val="hybridMultilevel"/>
    <w:tmpl w:val="949CD242"/>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B9B7FE7"/>
    <w:multiLevelType w:val="hybridMultilevel"/>
    <w:tmpl w:val="333615AE"/>
    <w:lvl w:ilvl="0" w:tplc="56C2E30A">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0167047"/>
    <w:multiLevelType w:val="hybridMultilevel"/>
    <w:tmpl w:val="5B76317A"/>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6" w15:restartNumberingAfterBreak="0">
    <w:nsid w:val="60FD1032"/>
    <w:multiLevelType w:val="hybridMultilevel"/>
    <w:tmpl w:val="1714AD5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5827F57"/>
    <w:multiLevelType w:val="hybridMultilevel"/>
    <w:tmpl w:val="171855D2"/>
    <w:lvl w:ilvl="0" w:tplc="B1B4D77C">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67AE3AF3"/>
    <w:multiLevelType w:val="hybridMultilevel"/>
    <w:tmpl w:val="5D98E8B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ABA2771"/>
    <w:multiLevelType w:val="hybridMultilevel"/>
    <w:tmpl w:val="8DA68F1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D895F0B"/>
    <w:multiLevelType w:val="hybridMultilevel"/>
    <w:tmpl w:val="F70C48E2"/>
    <w:lvl w:ilvl="0" w:tplc="172439AE">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776477E0"/>
    <w:multiLevelType w:val="hybridMultilevel"/>
    <w:tmpl w:val="51020B26"/>
    <w:lvl w:ilvl="0" w:tplc="41DC1532">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B937919"/>
    <w:multiLevelType w:val="hybridMultilevel"/>
    <w:tmpl w:val="2384DA92"/>
    <w:lvl w:ilvl="0" w:tplc="B1B4D77C">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E613375"/>
    <w:multiLevelType w:val="hybridMultilevel"/>
    <w:tmpl w:val="ADB47BB4"/>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F2C154D"/>
    <w:multiLevelType w:val="hybridMultilevel"/>
    <w:tmpl w:val="D1F42C36"/>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F495873"/>
    <w:multiLevelType w:val="hybridMultilevel"/>
    <w:tmpl w:val="091E1AA0"/>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54864965">
    <w:abstractNumId w:val="0"/>
  </w:num>
  <w:num w:numId="2" w16cid:durableId="1098863825">
    <w:abstractNumId w:val="30"/>
  </w:num>
  <w:num w:numId="3" w16cid:durableId="1838154013">
    <w:abstractNumId w:val="26"/>
  </w:num>
  <w:num w:numId="4" w16cid:durableId="530873721">
    <w:abstractNumId w:val="35"/>
  </w:num>
  <w:num w:numId="5" w16cid:durableId="1488596010">
    <w:abstractNumId w:val="21"/>
  </w:num>
  <w:num w:numId="6" w16cid:durableId="1557739439">
    <w:abstractNumId w:val="20"/>
  </w:num>
  <w:num w:numId="7" w16cid:durableId="731660997">
    <w:abstractNumId w:val="5"/>
  </w:num>
  <w:num w:numId="8" w16cid:durableId="1014772778">
    <w:abstractNumId w:val="31"/>
  </w:num>
  <w:num w:numId="9" w16cid:durableId="435057233">
    <w:abstractNumId w:val="24"/>
  </w:num>
  <w:num w:numId="10" w16cid:durableId="1205753693">
    <w:abstractNumId w:val="32"/>
  </w:num>
  <w:num w:numId="11" w16cid:durableId="1542665890">
    <w:abstractNumId w:val="15"/>
  </w:num>
  <w:num w:numId="12" w16cid:durableId="701439122">
    <w:abstractNumId w:val="18"/>
  </w:num>
  <w:num w:numId="13" w16cid:durableId="1614097626">
    <w:abstractNumId w:val="29"/>
  </w:num>
  <w:num w:numId="14" w16cid:durableId="999694191">
    <w:abstractNumId w:val="43"/>
  </w:num>
  <w:num w:numId="15" w16cid:durableId="397244752">
    <w:abstractNumId w:val="37"/>
  </w:num>
  <w:num w:numId="16" w16cid:durableId="1471093193">
    <w:abstractNumId w:val="10"/>
  </w:num>
  <w:num w:numId="17" w16cid:durableId="1740976802">
    <w:abstractNumId w:val="17"/>
  </w:num>
  <w:num w:numId="18" w16cid:durableId="1128662637">
    <w:abstractNumId w:val="23"/>
  </w:num>
  <w:num w:numId="19" w16cid:durableId="721901051">
    <w:abstractNumId w:val="40"/>
  </w:num>
  <w:num w:numId="20" w16cid:durableId="523790140">
    <w:abstractNumId w:val="33"/>
  </w:num>
  <w:num w:numId="21" w16cid:durableId="2009088362">
    <w:abstractNumId w:val="14"/>
  </w:num>
  <w:num w:numId="22" w16cid:durableId="1155072463">
    <w:abstractNumId w:val="36"/>
  </w:num>
  <w:num w:numId="23" w16cid:durableId="1691754483">
    <w:abstractNumId w:val="19"/>
  </w:num>
  <w:num w:numId="24" w16cid:durableId="633751159">
    <w:abstractNumId w:val="46"/>
  </w:num>
  <w:num w:numId="25" w16cid:durableId="2014528252">
    <w:abstractNumId w:val="34"/>
  </w:num>
  <w:num w:numId="26" w16cid:durableId="745146805">
    <w:abstractNumId w:val="12"/>
  </w:num>
  <w:num w:numId="27" w16cid:durableId="264774276">
    <w:abstractNumId w:val="25"/>
  </w:num>
  <w:num w:numId="28" w16cid:durableId="425078787">
    <w:abstractNumId w:val="44"/>
  </w:num>
  <w:num w:numId="29" w16cid:durableId="1620069743">
    <w:abstractNumId w:val="8"/>
  </w:num>
  <w:num w:numId="30" w16cid:durableId="2127969974">
    <w:abstractNumId w:val="11"/>
  </w:num>
  <w:num w:numId="31" w16cid:durableId="120930065">
    <w:abstractNumId w:val="39"/>
  </w:num>
  <w:num w:numId="32" w16cid:durableId="738135107">
    <w:abstractNumId w:val="38"/>
  </w:num>
  <w:num w:numId="33" w16cid:durableId="949123366">
    <w:abstractNumId w:val="1"/>
  </w:num>
  <w:num w:numId="34" w16cid:durableId="1690177330">
    <w:abstractNumId w:val="7"/>
  </w:num>
  <w:num w:numId="35" w16cid:durableId="1599875151">
    <w:abstractNumId w:val="2"/>
  </w:num>
  <w:num w:numId="36" w16cid:durableId="85662810">
    <w:abstractNumId w:val="3"/>
  </w:num>
  <w:num w:numId="37" w16cid:durableId="1475486654">
    <w:abstractNumId w:val="41"/>
  </w:num>
  <w:num w:numId="38" w16cid:durableId="1796606091">
    <w:abstractNumId w:val="6"/>
  </w:num>
  <w:num w:numId="39" w16cid:durableId="875702742">
    <w:abstractNumId w:val="28"/>
  </w:num>
  <w:num w:numId="40" w16cid:durableId="692003191">
    <w:abstractNumId w:val="13"/>
  </w:num>
  <w:num w:numId="41" w16cid:durableId="1477335786">
    <w:abstractNumId w:val="9"/>
  </w:num>
  <w:num w:numId="42" w16cid:durableId="1622611312">
    <w:abstractNumId w:val="4"/>
  </w:num>
  <w:num w:numId="43" w16cid:durableId="465467043">
    <w:abstractNumId w:val="22"/>
  </w:num>
  <w:num w:numId="44" w16cid:durableId="1893691268">
    <w:abstractNumId w:val="42"/>
  </w:num>
  <w:num w:numId="45" w16cid:durableId="1153645449">
    <w:abstractNumId w:val="45"/>
  </w:num>
  <w:num w:numId="46" w16cid:durableId="2093311716">
    <w:abstractNumId w:val="16"/>
  </w:num>
  <w:num w:numId="47" w16cid:durableId="8654887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760"/>
    <w:rsid w:val="000264AA"/>
    <w:rsid w:val="00050EAE"/>
    <w:rsid w:val="0005797A"/>
    <w:rsid w:val="0007001C"/>
    <w:rsid w:val="00085067"/>
    <w:rsid w:val="0017021D"/>
    <w:rsid w:val="00185225"/>
    <w:rsid w:val="001B7369"/>
    <w:rsid w:val="001C4B71"/>
    <w:rsid w:val="001D39D2"/>
    <w:rsid w:val="001E3759"/>
    <w:rsid w:val="001E3E3B"/>
    <w:rsid w:val="00213EEB"/>
    <w:rsid w:val="0024124C"/>
    <w:rsid w:val="00243C54"/>
    <w:rsid w:val="0024582F"/>
    <w:rsid w:val="00287862"/>
    <w:rsid w:val="002B79ED"/>
    <w:rsid w:val="002C378E"/>
    <w:rsid w:val="00344BF1"/>
    <w:rsid w:val="00361F40"/>
    <w:rsid w:val="00376E0D"/>
    <w:rsid w:val="003825A3"/>
    <w:rsid w:val="0039319E"/>
    <w:rsid w:val="00394B23"/>
    <w:rsid w:val="003A027F"/>
    <w:rsid w:val="00416FEF"/>
    <w:rsid w:val="004209C0"/>
    <w:rsid w:val="004217DA"/>
    <w:rsid w:val="00427B01"/>
    <w:rsid w:val="004742AB"/>
    <w:rsid w:val="004E3C6A"/>
    <w:rsid w:val="004F7304"/>
    <w:rsid w:val="00500D49"/>
    <w:rsid w:val="00547015"/>
    <w:rsid w:val="0055740C"/>
    <w:rsid w:val="00597D7C"/>
    <w:rsid w:val="005B0787"/>
    <w:rsid w:val="005B1484"/>
    <w:rsid w:val="00643F2E"/>
    <w:rsid w:val="006E7758"/>
    <w:rsid w:val="006F21FE"/>
    <w:rsid w:val="0073455F"/>
    <w:rsid w:val="007364AE"/>
    <w:rsid w:val="007377ED"/>
    <w:rsid w:val="00757F1D"/>
    <w:rsid w:val="00764FA6"/>
    <w:rsid w:val="00780CFC"/>
    <w:rsid w:val="007A3EA5"/>
    <w:rsid w:val="007A743F"/>
    <w:rsid w:val="007B252F"/>
    <w:rsid w:val="007D19DE"/>
    <w:rsid w:val="007E1CC9"/>
    <w:rsid w:val="007F3E28"/>
    <w:rsid w:val="00854E13"/>
    <w:rsid w:val="00856B0F"/>
    <w:rsid w:val="00873420"/>
    <w:rsid w:val="008824FA"/>
    <w:rsid w:val="008B7841"/>
    <w:rsid w:val="008C4B85"/>
    <w:rsid w:val="008D44B1"/>
    <w:rsid w:val="00906378"/>
    <w:rsid w:val="009171CE"/>
    <w:rsid w:val="0094396D"/>
    <w:rsid w:val="00990063"/>
    <w:rsid w:val="009D2DFA"/>
    <w:rsid w:val="009E2C7B"/>
    <w:rsid w:val="009F145E"/>
    <w:rsid w:val="00A319EB"/>
    <w:rsid w:val="00A34044"/>
    <w:rsid w:val="00A50D5D"/>
    <w:rsid w:val="00A66760"/>
    <w:rsid w:val="00AE5BE8"/>
    <w:rsid w:val="00AF0630"/>
    <w:rsid w:val="00B1368D"/>
    <w:rsid w:val="00B20468"/>
    <w:rsid w:val="00B23843"/>
    <w:rsid w:val="00B718A0"/>
    <w:rsid w:val="00B77F74"/>
    <w:rsid w:val="00B847CB"/>
    <w:rsid w:val="00B9264F"/>
    <w:rsid w:val="00B9288C"/>
    <w:rsid w:val="00BE6CC9"/>
    <w:rsid w:val="00BE7FFD"/>
    <w:rsid w:val="00C27450"/>
    <w:rsid w:val="00C63F3A"/>
    <w:rsid w:val="00CB012C"/>
    <w:rsid w:val="00CB43E0"/>
    <w:rsid w:val="00CD30A5"/>
    <w:rsid w:val="00CD667B"/>
    <w:rsid w:val="00D144EC"/>
    <w:rsid w:val="00D160E3"/>
    <w:rsid w:val="00D52BEB"/>
    <w:rsid w:val="00D556CB"/>
    <w:rsid w:val="00D706F2"/>
    <w:rsid w:val="00D8660B"/>
    <w:rsid w:val="00D96382"/>
    <w:rsid w:val="00DA1841"/>
    <w:rsid w:val="00DB3EBE"/>
    <w:rsid w:val="00DC6902"/>
    <w:rsid w:val="00DF249C"/>
    <w:rsid w:val="00E11DF2"/>
    <w:rsid w:val="00E143B1"/>
    <w:rsid w:val="00E1777C"/>
    <w:rsid w:val="00E30169"/>
    <w:rsid w:val="00E405D7"/>
    <w:rsid w:val="00E5226B"/>
    <w:rsid w:val="00E527E4"/>
    <w:rsid w:val="00E96287"/>
    <w:rsid w:val="00EA4F59"/>
    <w:rsid w:val="00EB7EE7"/>
    <w:rsid w:val="00EE0E3A"/>
    <w:rsid w:val="00EE6ED1"/>
    <w:rsid w:val="00F06E60"/>
    <w:rsid w:val="00F11D67"/>
    <w:rsid w:val="00F641F1"/>
    <w:rsid w:val="00F66103"/>
    <w:rsid w:val="00F73A74"/>
    <w:rsid w:val="00FC0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3EFC8"/>
  <w15:chartTrackingRefBased/>
  <w15:docId w15:val="{26AD416A-E128-4376-BAC3-BA5C4CA38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760"/>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 1"/>
    <w:basedOn w:val="Normal"/>
    <w:link w:val="Head1Char"/>
    <w:rsid w:val="00A66760"/>
    <w:pPr>
      <w:widowControl w:val="0"/>
      <w:numPr>
        <w:numId w:val="1"/>
      </w:numPr>
      <w:suppressAutoHyphens/>
      <w:autoSpaceDE w:val="0"/>
      <w:autoSpaceDN w:val="0"/>
      <w:adjustRightInd w:val="0"/>
      <w:spacing w:line="288" w:lineRule="auto"/>
      <w:textAlignment w:val="center"/>
    </w:pPr>
    <w:rPr>
      <w:rFonts w:ascii="Arial" w:hAnsi="Arial" w:cs="Arial"/>
      <w:b/>
      <w:color w:val="000000"/>
      <w:sz w:val="40"/>
      <w:szCs w:val="40"/>
      <w:lang w:val="en-GB" w:bidi="en-US"/>
    </w:rPr>
  </w:style>
  <w:style w:type="table" w:styleId="TableGrid">
    <w:name w:val="Table Grid"/>
    <w:basedOn w:val="TableNormal"/>
    <w:rsid w:val="00A6676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1Char">
    <w:name w:val="Head 1 Char"/>
    <w:link w:val="Head1"/>
    <w:rsid w:val="00A66760"/>
    <w:rPr>
      <w:rFonts w:ascii="Arial" w:eastAsia="Times New Roman" w:hAnsi="Arial" w:cs="Arial"/>
      <w:b/>
      <w:color w:val="000000"/>
      <w:sz w:val="40"/>
      <w:szCs w:val="40"/>
      <w:lang w:bidi="en-US"/>
    </w:rPr>
  </w:style>
  <w:style w:type="paragraph" w:styleId="Footer">
    <w:name w:val="footer"/>
    <w:basedOn w:val="Normal"/>
    <w:link w:val="FooterChar"/>
    <w:uiPriority w:val="99"/>
    <w:rsid w:val="00A66760"/>
    <w:pPr>
      <w:tabs>
        <w:tab w:val="center" w:pos="4153"/>
        <w:tab w:val="right" w:pos="8306"/>
      </w:tabs>
    </w:pPr>
  </w:style>
  <w:style w:type="character" w:customStyle="1" w:styleId="FooterChar">
    <w:name w:val="Footer Char"/>
    <w:link w:val="Footer"/>
    <w:uiPriority w:val="99"/>
    <w:rsid w:val="00A66760"/>
    <w:rPr>
      <w:rFonts w:ascii="Times New Roman" w:eastAsia="Times New Roman" w:hAnsi="Times New Roman" w:cs="Times New Roman"/>
      <w:sz w:val="24"/>
      <w:szCs w:val="24"/>
      <w:lang w:val="en-US"/>
    </w:rPr>
  </w:style>
  <w:style w:type="character" w:styleId="PageNumber">
    <w:name w:val="page number"/>
    <w:basedOn w:val="DefaultParagraphFont"/>
    <w:rsid w:val="00A66760"/>
  </w:style>
  <w:style w:type="paragraph" w:styleId="BalloonText">
    <w:name w:val="Balloon Text"/>
    <w:basedOn w:val="Normal"/>
    <w:link w:val="BalloonTextChar"/>
    <w:uiPriority w:val="99"/>
    <w:semiHidden/>
    <w:unhideWhenUsed/>
    <w:rsid w:val="00A66760"/>
    <w:rPr>
      <w:rFonts w:ascii="Tahoma" w:hAnsi="Tahoma" w:cs="Tahoma"/>
      <w:sz w:val="16"/>
      <w:szCs w:val="16"/>
    </w:rPr>
  </w:style>
  <w:style w:type="character" w:customStyle="1" w:styleId="BalloonTextChar">
    <w:name w:val="Balloon Text Char"/>
    <w:link w:val="BalloonText"/>
    <w:uiPriority w:val="99"/>
    <w:semiHidden/>
    <w:rsid w:val="00A66760"/>
    <w:rPr>
      <w:rFonts w:ascii="Tahoma" w:eastAsia="Times New Roman" w:hAnsi="Tahoma" w:cs="Tahoma"/>
      <w:sz w:val="16"/>
      <w:szCs w:val="16"/>
      <w:lang w:val="en-US"/>
    </w:rPr>
  </w:style>
  <w:style w:type="paragraph" w:styleId="Header">
    <w:name w:val="header"/>
    <w:basedOn w:val="Normal"/>
    <w:link w:val="HeaderChar"/>
    <w:uiPriority w:val="99"/>
    <w:unhideWhenUsed/>
    <w:rsid w:val="00B847CB"/>
    <w:pPr>
      <w:tabs>
        <w:tab w:val="center" w:pos="4513"/>
        <w:tab w:val="right" w:pos="9026"/>
      </w:tabs>
    </w:pPr>
  </w:style>
  <w:style w:type="character" w:customStyle="1" w:styleId="HeaderChar">
    <w:name w:val="Header Char"/>
    <w:link w:val="Header"/>
    <w:uiPriority w:val="99"/>
    <w:rsid w:val="00B847CB"/>
    <w:rPr>
      <w:rFonts w:ascii="Times New Roman" w:eastAsia="Times New Roman" w:hAnsi="Times New Roman"/>
      <w:sz w:val="24"/>
      <w:szCs w:val="24"/>
      <w:lang w:val="en-US" w:eastAsia="en-US"/>
    </w:rPr>
  </w:style>
  <w:style w:type="paragraph" w:styleId="ListParagraph">
    <w:name w:val="List Paragraph"/>
    <w:basedOn w:val="Normal"/>
    <w:uiPriority w:val="34"/>
    <w:qFormat/>
    <w:rsid w:val="00344BF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5921</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Ravensthorpe and Coton Parish Council                                                             Standing Orders 16 June 2010</vt:lpstr>
    </vt:vector>
  </TitlesOfParts>
  <Company/>
  <LinksUpToDate>false</LinksUpToDate>
  <CharactersWithSpaces>39592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Ravensthorpe and Coton Parish Council                                                             Standing orders as adopted 22 may 2024</dc:title>
  <dc:subject/>
  <dc:creator>Stephen Holt</dc:creator>
  <cp:keywords/>
  <cp:lastModifiedBy>Carol Holifield</cp:lastModifiedBy>
  <cp:revision>25</cp:revision>
  <cp:lastPrinted>2024-05-22T09:46:00Z</cp:lastPrinted>
  <dcterms:created xsi:type="dcterms:W3CDTF">2024-05-22T08:13:00Z</dcterms:created>
  <dcterms:modified xsi:type="dcterms:W3CDTF">2026-05-08T09:33:00Z</dcterms:modified>
</cp:coreProperties>
</file>